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02" w:rsidRDefault="00E50002" w:rsidP="00E50002">
      <w:pPr>
        <w:pStyle w:val="LabTitle"/>
      </w:pPr>
    </w:p>
    <w:p w:rsidR="00E50002" w:rsidRDefault="00E50002" w:rsidP="00E50002">
      <w:pPr>
        <w:pStyle w:val="LabTitle"/>
      </w:pPr>
      <w:r>
        <w:t>IPv6 Routing Information Protocol</w:t>
      </w:r>
    </w:p>
    <w:p w:rsidR="00E50002" w:rsidRDefault="00E50002" w:rsidP="00E50002">
      <w:pPr>
        <w:pStyle w:val="BodyFormat"/>
        <w:jc w:val="center"/>
      </w:pPr>
      <w:r>
        <w:rPr>
          <w:noProof/>
        </w:rPr>
        <w:drawing>
          <wp:inline distT="0" distB="0" distL="0" distR="0">
            <wp:extent cx="5114290" cy="433832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433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002" w:rsidRDefault="00E50002" w:rsidP="00E50002">
      <w:pPr>
        <w:pStyle w:val="SectionHeading"/>
      </w:pPr>
      <w:r>
        <w:t>Equipment</w:t>
      </w:r>
    </w:p>
    <w:p w:rsidR="00E50002" w:rsidRDefault="00E50002" w:rsidP="00E50002">
      <w:pPr>
        <w:pStyle w:val="BodyFormat"/>
      </w:pPr>
      <w:r>
        <w:t>The physical topology is preconfigured in Packet Tracer using three 1841s and three PCs.</w:t>
      </w:r>
    </w:p>
    <w:p w:rsidR="00E50002" w:rsidRDefault="00E50002" w:rsidP="00E50002">
      <w:pPr>
        <w:pStyle w:val="BodyFormat"/>
      </w:pPr>
      <w:r>
        <w:t xml:space="preserve">The 1841 routers have two WIC-2T cards inserted. Interfaces S0/0/0, S0/0/1, and S0/1/0 are used to interconnect the three routers: </w:t>
      </w:r>
    </w:p>
    <w:p w:rsidR="00E50002" w:rsidRDefault="00E50002" w:rsidP="00E50002">
      <w:pPr>
        <w:pStyle w:val="BulletBody"/>
        <w:numPr>
          <w:ilvl w:val="0"/>
          <w:numId w:val="66"/>
        </w:numPr>
      </w:pPr>
      <w:r>
        <w:t>S0/0/0 interfaces connect Router1 (DCE) and Router2 – the clock rate is 4,000,000 bits/sec</w:t>
      </w:r>
    </w:p>
    <w:p w:rsidR="00E50002" w:rsidRDefault="00E50002" w:rsidP="00E50002">
      <w:pPr>
        <w:pStyle w:val="BulletBody"/>
        <w:numPr>
          <w:ilvl w:val="0"/>
          <w:numId w:val="66"/>
        </w:numPr>
      </w:pPr>
      <w:r>
        <w:t>S0/0/1 interfaces connect Router2 (DCE) and Router3 – the clock rate is 4,000,000 bits/sec</w:t>
      </w:r>
    </w:p>
    <w:p w:rsidR="00E50002" w:rsidRDefault="00E50002" w:rsidP="00E50002">
      <w:pPr>
        <w:pStyle w:val="BulletBody"/>
        <w:numPr>
          <w:ilvl w:val="0"/>
          <w:numId w:val="66"/>
        </w:numPr>
      </w:pPr>
      <w:r>
        <w:t>S0/1/0 interfaces connect Router3 (DCE) and Router1 – the clock rate is 4,000,000 bits/sec</w:t>
      </w:r>
    </w:p>
    <w:p w:rsidR="00E50002" w:rsidRDefault="00E50002" w:rsidP="00E50002">
      <w:pPr>
        <w:pStyle w:val="BodyFormat"/>
      </w:pPr>
      <w:r>
        <w:t xml:space="preserve">The built-in F0/0 interface on each router connects to the FastEthernet interface on the connected PC. </w:t>
      </w:r>
    </w:p>
    <w:p w:rsidR="00E50002" w:rsidRDefault="00E50002" w:rsidP="00E50002">
      <w:pPr>
        <w:pStyle w:val="SectionHeading"/>
      </w:pPr>
      <w:r>
        <w:t>Objective</w:t>
      </w:r>
    </w:p>
    <w:p w:rsidR="00E50002" w:rsidRDefault="00E50002" w:rsidP="00E50002">
      <w:pPr>
        <w:pStyle w:val="BodyFormat"/>
      </w:pPr>
      <w:r>
        <w:t xml:space="preserve">Configure IPv6 RIP to facilitate internetworking. </w:t>
      </w:r>
    </w:p>
    <w:p w:rsidR="00E50002" w:rsidRDefault="00E50002" w:rsidP="00E50002">
      <w:pPr>
        <w:pStyle w:val="BodyFormat"/>
      </w:pPr>
      <w:r>
        <w:rPr>
          <w:b/>
        </w:rPr>
        <w:t xml:space="preserve">Note: </w:t>
      </w:r>
      <w:proofErr w:type="spellStart"/>
      <w:r>
        <w:rPr>
          <w:b/>
        </w:rPr>
        <w:t>Routerx</w:t>
      </w:r>
      <w:proofErr w:type="spellEnd"/>
      <w:r>
        <w:t xml:space="preserve"> in the PT topology has been preconfigured with hostname “</w:t>
      </w:r>
      <w:r>
        <w:rPr>
          <w:b/>
        </w:rPr>
        <w:t>Rx</w:t>
      </w:r>
      <w:r>
        <w:t>” for x=1,2,3.</w:t>
      </w:r>
    </w:p>
    <w:p w:rsidR="00E50002" w:rsidRDefault="00E50002" w:rsidP="00E50002">
      <w:pPr>
        <w:pStyle w:val="Steps"/>
      </w:pPr>
      <w:r>
        <w:lastRenderedPageBreak/>
        <w:t xml:space="preserve">Step 1: Enable IPv6 unicast routing on each router. </w:t>
      </w:r>
    </w:p>
    <w:p w:rsidR="00E50002" w:rsidRDefault="00E50002" w:rsidP="00E50002">
      <w:pPr>
        <w:pStyle w:val="Substepalpha"/>
        <w:numPr>
          <w:ilvl w:val="0"/>
          <w:numId w:val="65"/>
        </w:numPr>
      </w:pPr>
      <w:r>
        <w:t xml:space="preserve">Configure EUI-64 network addresses on each FastEthernet segment. Enable stateless auto-configuration on each PC. Configure global unicast </w:t>
      </w:r>
      <w:r w:rsidR="00D851BC">
        <w:t xml:space="preserve">and unique local </w:t>
      </w:r>
      <w:r>
        <w:t>IPv6 networks on the serial links. Use the following network addresses:</w:t>
      </w:r>
    </w:p>
    <w:p w:rsidR="00E50002" w:rsidRDefault="00E50002" w:rsidP="00E50002">
      <w:pPr>
        <w:pStyle w:val="BulletBody"/>
        <w:numPr>
          <w:ilvl w:val="0"/>
          <w:numId w:val="66"/>
        </w:numPr>
      </w:pPr>
      <w:r>
        <w:t>R1 Fast Ethernet: 2011:314:271:1::/64.</w:t>
      </w:r>
    </w:p>
    <w:p w:rsidR="00E50002" w:rsidRDefault="00E50002" w:rsidP="00E50002">
      <w:pPr>
        <w:pStyle w:val="BulletBody"/>
        <w:numPr>
          <w:ilvl w:val="0"/>
          <w:numId w:val="66"/>
        </w:numPr>
      </w:pPr>
      <w:r>
        <w:t>R2 Fast Ethernet: 2011:314:271:2::/64</w:t>
      </w:r>
    </w:p>
    <w:p w:rsidR="00E50002" w:rsidRDefault="00E50002" w:rsidP="00E50002">
      <w:pPr>
        <w:pStyle w:val="BulletBody"/>
        <w:numPr>
          <w:ilvl w:val="0"/>
          <w:numId w:val="66"/>
        </w:numPr>
      </w:pPr>
      <w:r>
        <w:t>R3 Fast Ethernet: 2011:314:271:3::/64</w:t>
      </w:r>
    </w:p>
    <w:p w:rsidR="00E50002" w:rsidRDefault="00E50002" w:rsidP="00E50002">
      <w:pPr>
        <w:pStyle w:val="BulletBody"/>
        <w:numPr>
          <w:ilvl w:val="0"/>
          <w:numId w:val="66"/>
        </w:numPr>
      </w:pPr>
      <w:r>
        <w:t>R1-to-R2 Serial: FC00::12:0/112 (use host address ::x for Rx, x=1,2)</w:t>
      </w:r>
    </w:p>
    <w:p w:rsidR="00E50002" w:rsidRDefault="00E50002" w:rsidP="00E50002">
      <w:pPr>
        <w:pStyle w:val="BulletBody"/>
        <w:numPr>
          <w:ilvl w:val="0"/>
          <w:numId w:val="66"/>
        </w:numPr>
      </w:pPr>
      <w:r>
        <w:t>R2-to-R3 Serial: FC00::23:0/112 (use host address ::x for Rx, x=2,3)</w:t>
      </w:r>
    </w:p>
    <w:p w:rsidR="00E50002" w:rsidRDefault="00E50002" w:rsidP="00E50002">
      <w:pPr>
        <w:pStyle w:val="BulletBody"/>
        <w:numPr>
          <w:ilvl w:val="0"/>
          <w:numId w:val="66"/>
        </w:numPr>
      </w:pPr>
      <w:r>
        <w:t>R3-to-R1 Serial: FC00::31:0/112 (use host address ::x for Rx, x=3,1)</w:t>
      </w:r>
      <w:bookmarkStart w:id="0" w:name="_GoBack"/>
      <w:bookmarkEnd w:id="0"/>
    </w:p>
    <w:p w:rsidR="00E50002" w:rsidRDefault="00E50002" w:rsidP="00E50002">
      <w:pPr>
        <w:pStyle w:val="BodyFormat"/>
      </w:pPr>
      <w:r>
        <w:t>For example, here is the configuration for R1:</w:t>
      </w:r>
    </w:p>
    <w:p w:rsidR="00E50002" w:rsidRDefault="00E50002" w:rsidP="00E50002">
      <w:pPr>
        <w:pStyle w:val="CommandFont"/>
      </w:pPr>
      <w:r>
        <w:t xml:space="preserve">R1&gt; </w:t>
      </w:r>
      <w:r>
        <w:rPr>
          <w:b/>
        </w:rPr>
        <w:t>enable</w:t>
      </w:r>
    </w:p>
    <w:p w:rsidR="00E50002" w:rsidRDefault="00E50002" w:rsidP="00E50002">
      <w:pPr>
        <w:pStyle w:val="CommandFont"/>
      </w:pPr>
      <w:r>
        <w:t xml:space="preserve">R1# </w:t>
      </w:r>
      <w:r>
        <w:rPr>
          <w:b/>
        </w:rPr>
        <w:t>configure terminal</w:t>
      </w:r>
    </w:p>
    <w:p w:rsidR="00E50002" w:rsidRDefault="00E50002" w:rsidP="00E50002">
      <w:pPr>
        <w:pStyle w:val="CommandFont"/>
      </w:pPr>
      <w:r>
        <w:t xml:space="preserve">R1(config)# </w:t>
      </w:r>
      <w:r>
        <w:rPr>
          <w:b/>
        </w:rPr>
        <w:t>ipv6 unicast-routing</w:t>
      </w:r>
    </w:p>
    <w:p w:rsidR="00E50002" w:rsidRDefault="00E50002" w:rsidP="00E50002">
      <w:pPr>
        <w:pStyle w:val="CommandFont"/>
      </w:pPr>
      <w:r>
        <w:t xml:space="preserve">R1(config)# </w:t>
      </w:r>
      <w:r>
        <w:rPr>
          <w:b/>
        </w:rPr>
        <w:t>interface FastEthernet 0/0</w:t>
      </w:r>
    </w:p>
    <w:p w:rsidR="00E50002" w:rsidRDefault="00E50002" w:rsidP="00E50002">
      <w:pPr>
        <w:pStyle w:val="CommandFont"/>
      </w:pPr>
      <w:r>
        <w:t xml:space="preserve">R1(config-if)# </w:t>
      </w:r>
      <w:r>
        <w:rPr>
          <w:b/>
        </w:rPr>
        <w:t>ipv6 address 2011:314:271:1::/64 eui-64</w:t>
      </w:r>
    </w:p>
    <w:p w:rsidR="00E50002" w:rsidRDefault="00E50002" w:rsidP="00E50002">
      <w:pPr>
        <w:pStyle w:val="CommandFont"/>
      </w:pPr>
      <w:r>
        <w:t xml:space="preserve">R1(config-if)# </w:t>
      </w:r>
      <w:r>
        <w:rPr>
          <w:b/>
        </w:rPr>
        <w:t>ipv6 enable</w:t>
      </w:r>
    </w:p>
    <w:p w:rsidR="00E50002" w:rsidRDefault="00E50002" w:rsidP="00E50002">
      <w:pPr>
        <w:pStyle w:val="CommandFont"/>
      </w:pPr>
      <w:r>
        <w:t xml:space="preserve">R1(config-if)# </w:t>
      </w:r>
      <w:r>
        <w:rPr>
          <w:b/>
        </w:rPr>
        <w:t>interface Serial 0/0/0</w:t>
      </w:r>
    </w:p>
    <w:p w:rsidR="00E50002" w:rsidRDefault="00E50002" w:rsidP="00E50002">
      <w:pPr>
        <w:pStyle w:val="CommandFont"/>
      </w:pPr>
      <w:r>
        <w:t xml:space="preserve">R1(config-if)# </w:t>
      </w:r>
      <w:r>
        <w:rPr>
          <w:b/>
        </w:rPr>
        <w:t>ipv6 address FC00::12:1/112</w:t>
      </w:r>
    </w:p>
    <w:p w:rsidR="00E50002" w:rsidRDefault="00E50002" w:rsidP="00E50002">
      <w:pPr>
        <w:pStyle w:val="Substepalpha"/>
        <w:numPr>
          <w:ilvl w:val="0"/>
          <w:numId w:val="65"/>
        </w:numPr>
      </w:pPr>
      <w:r>
        <w:t>Repeat the parallel commands on R2 and R3.</w:t>
      </w:r>
    </w:p>
    <w:p w:rsidR="00E50002" w:rsidRDefault="00E50002" w:rsidP="00E50002">
      <w:pPr>
        <w:adjustRightInd w:val="0"/>
        <w:snapToGrid w:val="0"/>
        <w:rPr>
          <w:rFonts w:asciiTheme="minorHAnsi" w:hAnsiTheme="minorHAnsi" w:cstheme="minorHAnsi"/>
          <w:sz w:val="22"/>
        </w:rPr>
      </w:pPr>
    </w:p>
    <w:p w:rsidR="00E50002" w:rsidRDefault="00E50002" w:rsidP="00E50002">
      <w:pPr>
        <w:pStyle w:val="Steps"/>
      </w:pPr>
      <w:r>
        <w:t>Step 2: Determine global unicast IPv6 addresses.</w:t>
      </w:r>
    </w:p>
    <w:p w:rsidR="00E50002" w:rsidRDefault="00E50002" w:rsidP="008E3D12">
      <w:pPr>
        <w:pStyle w:val="Substepalpha"/>
        <w:numPr>
          <w:ilvl w:val="0"/>
          <w:numId w:val="71"/>
        </w:numPr>
      </w:pPr>
      <w:r>
        <w:t>On each router, determine the global unicast IPv6 address for the FastEthernet interface. Record the address.</w:t>
      </w:r>
    </w:p>
    <w:p w:rsidR="00E50002" w:rsidRDefault="00E50002" w:rsidP="00E50002">
      <w:pPr>
        <w:pStyle w:val="CommandFont"/>
      </w:pPr>
      <w:r>
        <w:t xml:space="preserve">R1# </w:t>
      </w:r>
      <w:r>
        <w:rPr>
          <w:b/>
        </w:rPr>
        <w:t>show ipv6 interface brief</w:t>
      </w:r>
    </w:p>
    <w:p w:rsidR="00E50002" w:rsidRDefault="00E50002" w:rsidP="00E50002">
      <w:pPr>
        <w:pStyle w:val="CommandFont"/>
      </w:pPr>
      <w:r>
        <w:t>FastEthernet0/0            [up/up]</w:t>
      </w:r>
    </w:p>
    <w:p w:rsidR="00E50002" w:rsidRDefault="00E50002" w:rsidP="00E50002">
      <w:pPr>
        <w:pStyle w:val="CommandFont"/>
      </w:pPr>
      <w:r>
        <w:t xml:space="preserve">    FE80::201:97FF:FE72:B401</w:t>
      </w:r>
    </w:p>
    <w:p w:rsidR="00E50002" w:rsidRDefault="00E50002" w:rsidP="00E50002">
      <w:pPr>
        <w:pStyle w:val="CommandFont"/>
      </w:pPr>
      <w:r>
        <w:t xml:space="preserve">    </w:t>
      </w:r>
      <w:r>
        <w:rPr>
          <w:highlight w:val="yellow"/>
        </w:rPr>
        <w:t>2011:314:271:1:201:97FF:FE72:B401</w:t>
      </w:r>
    </w:p>
    <w:p w:rsidR="00E50002" w:rsidRDefault="00E50002" w:rsidP="00E50002">
      <w:pPr>
        <w:pStyle w:val="CommandFont"/>
      </w:pPr>
      <w:r>
        <w:t>FastEthernet0/1            [administratively down/down]</w:t>
      </w:r>
    </w:p>
    <w:p w:rsidR="00E50002" w:rsidRDefault="00E50002" w:rsidP="00E50002">
      <w:pPr>
        <w:pStyle w:val="CommandFont"/>
      </w:pPr>
      <w:r>
        <w:t>Serial0/0/0                [up/up]</w:t>
      </w:r>
    </w:p>
    <w:p w:rsidR="00E50002" w:rsidRDefault="00E50002" w:rsidP="00E50002">
      <w:pPr>
        <w:pStyle w:val="CommandFont"/>
      </w:pPr>
      <w:r>
        <w:t xml:space="preserve">    FE80::202:16FF:FEEB:3D01</w:t>
      </w:r>
    </w:p>
    <w:p w:rsidR="00E50002" w:rsidRDefault="00E50002" w:rsidP="00E50002">
      <w:pPr>
        <w:pStyle w:val="CommandFont"/>
      </w:pPr>
      <w:r>
        <w:t xml:space="preserve">    FC00::12:1</w:t>
      </w:r>
    </w:p>
    <w:p w:rsidR="00E50002" w:rsidRDefault="00E50002" w:rsidP="00E50002">
      <w:pPr>
        <w:pStyle w:val="CommandFont"/>
      </w:pPr>
      <w:r>
        <w:t>Serial0/0/1                [administratively down/down]</w:t>
      </w:r>
    </w:p>
    <w:p w:rsidR="00E50002" w:rsidRDefault="00E50002" w:rsidP="00E50002">
      <w:pPr>
        <w:pStyle w:val="CommandFont"/>
      </w:pPr>
      <w:r>
        <w:t>Serial0/1/0                [up/up]</w:t>
      </w:r>
    </w:p>
    <w:p w:rsidR="00E50002" w:rsidRDefault="00E50002" w:rsidP="00E50002">
      <w:pPr>
        <w:pStyle w:val="CommandFont"/>
      </w:pPr>
      <w:r>
        <w:t xml:space="preserve">    FE80::207:ECFF:FE56:BE01</w:t>
      </w:r>
    </w:p>
    <w:p w:rsidR="00E50002" w:rsidRDefault="00E50002" w:rsidP="00E50002">
      <w:pPr>
        <w:pStyle w:val="CommandFont"/>
      </w:pPr>
      <w:r>
        <w:t xml:space="preserve">    FC00::31:1</w:t>
      </w:r>
    </w:p>
    <w:p w:rsidR="00E50002" w:rsidRDefault="00E50002" w:rsidP="00E50002">
      <w:pPr>
        <w:pStyle w:val="CommandFont"/>
      </w:pPr>
      <w:r>
        <w:t>Serial0/1/1                [administratively down/down]</w:t>
      </w:r>
    </w:p>
    <w:p w:rsidR="00E50002" w:rsidRDefault="00E50002" w:rsidP="00E50002">
      <w:pPr>
        <w:pStyle w:val="CommandFont"/>
      </w:pPr>
      <w:r>
        <w:t>Vlan1                      [administratively down/down]</w:t>
      </w:r>
    </w:p>
    <w:p w:rsidR="00E50002" w:rsidRDefault="00E50002" w:rsidP="00E50002">
      <w:pPr>
        <w:pStyle w:val="Substepalpha"/>
        <w:numPr>
          <w:ilvl w:val="0"/>
          <w:numId w:val="65"/>
        </w:numPr>
      </w:pPr>
      <w:r>
        <w:t>Find and record the global  unicast IPv6 address on R2.</w:t>
      </w:r>
    </w:p>
    <w:p w:rsidR="00E50002" w:rsidRDefault="00E50002" w:rsidP="00E50002">
      <w:pPr>
        <w:pStyle w:val="CommandFont"/>
        <w:rPr>
          <w:b/>
        </w:rPr>
      </w:pPr>
      <w:r>
        <w:t xml:space="preserve">R2# </w:t>
      </w:r>
      <w:r>
        <w:rPr>
          <w:b/>
        </w:rPr>
        <w:t>show ipv6 interface brief</w:t>
      </w:r>
    </w:p>
    <w:p w:rsidR="00E50002" w:rsidRDefault="00E50002" w:rsidP="00E50002">
      <w:pPr>
        <w:pStyle w:val="CommandFont"/>
      </w:pPr>
      <w:r>
        <w:t>FastEthernet0/0            [up/up]</w:t>
      </w:r>
    </w:p>
    <w:p w:rsidR="00E50002" w:rsidRDefault="00E50002" w:rsidP="00E50002">
      <w:pPr>
        <w:pStyle w:val="CommandFont"/>
      </w:pPr>
      <w:r>
        <w:t xml:space="preserve">    FE80::260:70FF:FE8A:4501</w:t>
      </w:r>
    </w:p>
    <w:p w:rsidR="00E50002" w:rsidRDefault="00E50002" w:rsidP="00E50002">
      <w:pPr>
        <w:pStyle w:val="CommandFont"/>
      </w:pPr>
      <w:r>
        <w:t xml:space="preserve">    </w:t>
      </w:r>
      <w:r>
        <w:rPr>
          <w:highlight w:val="yellow"/>
        </w:rPr>
        <w:t>2011:314:271:2:260:70FF:FE8A:4501</w:t>
      </w:r>
    </w:p>
    <w:p w:rsidR="00E50002" w:rsidRDefault="00E50002" w:rsidP="00E50002">
      <w:pPr>
        <w:pStyle w:val="CommandFont"/>
      </w:pPr>
      <w:r>
        <w:t>FastEthernet0/1            [administratively down/down]</w:t>
      </w:r>
    </w:p>
    <w:p w:rsidR="00E50002" w:rsidRDefault="00E50002" w:rsidP="00E50002">
      <w:pPr>
        <w:pStyle w:val="CommandFont"/>
      </w:pPr>
      <w:r>
        <w:t>Serial0/0/0                [up/up]</w:t>
      </w:r>
    </w:p>
    <w:p w:rsidR="00E50002" w:rsidRDefault="00E50002" w:rsidP="00E50002">
      <w:pPr>
        <w:pStyle w:val="CommandFont"/>
      </w:pPr>
      <w:r>
        <w:t xml:space="preserve">    FE80::2E0:F7FF:FE24:2401</w:t>
      </w:r>
    </w:p>
    <w:p w:rsidR="00E50002" w:rsidRDefault="00E50002" w:rsidP="00E50002">
      <w:pPr>
        <w:pStyle w:val="CommandFont"/>
      </w:pPr>
      <w:r>
        <w:t xml:space="preserve">    FC00::12:2</w:t>
      </w:r>
    </w:p>
    <w:p w:rsidR="00E50002" w:rsidRDefault="00E50002" w:rsidP="00E50002">
      <w:pPr>
        <w:pStyle w:val="CommandFont"/>
      </w:pPr>
      <w:r>
        <w:t>Serial0/0/1                [up/up]</w:t>
      </w:r>
    </w:p>
    <w:p w:rsidR="00E50002" w:rsidRDefault="00E50002" w:rsidP="00E50002">
      <w:pPr>
        <w:pStyle w:val="CommandFont"/>
      </w:pPr>
      <w:r>
        <w:lastRenderedPageBreak/>
        <w:t xml:space="preserve">    FE80::2E0:F7FF:FE24:2402</w:t>
      </w:r>
    </w:p>
    <w:p w:rsidR="00E50002" w:rsidRDefault="00E50002" w:rsidP="00E50002">
      <w:pPr>
        <w:pStyle w:val="CommandFont"/>
      </w:pPr>
      <w:r>
        <w:t xml:space="preserve">    FC00::23:2</w:t>
      </w:r>
    </w:p>
    <w:p w:rsidR="00E50002" w:rsidRDefault="00E50002" w:rsidP="00E50002">
      <w:pPr>
        <w:pStyle w:val="CommandFont"/>
      </w:pPr>
      <w:r>
        <w:t>Serial0/1/0                [administratively down/down]</w:t>
      </w:r>
    </w:p>
    <w:p w:rsidR="00E50002" w:rsidRDefault="00E50002" w:rsidP="00E50002">
      <w:pPr>
        <w:pStyle w:val="CommandFont"/>
      </w:pPr>
      <w:r>
        <w:t>Serial0/1/1                [administratively down/down]</w:t>
      </w:r>
    </w:p>
    <w:p w:rsidR="00E50002" w:rsidRDefault="00E50002" w:rsidP="00E50002">
      <w:pPr>
        <w:pStyle w:val="CommandFont"/>
      </w:pPr>
      <w:r>
        <w:t>Vlan1                      [administratively down/down]</w:t>
      </w:r>
    </w:p>
    <w:p w:rsidR="00E50002" w:rsidRDefault="00E50002" w:rsidP="00E50002">
      <w:pPr>
        <w:pStyle w:val="Substepalpha"/>
        <w:numPr>
          <w:ilvl w:val="0"/>
          <w:numId w:val="65"/>
        </w:numPr>
      </w:pPr>
      <w:r>
        <w:t>Find and record the global  unicast IPv6 address on R3.</w:t>
      </w:r>
    </w:p>
    <w:p w:rsidR="00E50002" w:rsidRDefault="00E50002" w:rsidP="00E50002">
      <w:pPr>
        <w:pStyle w:val="CommandFont"/>
        <w:rPr>
          <w:b/>
        </w:rPr>
      </w:pPr>
      <w:r>
        <w:t xml:space="preserve">R3# </w:t>
      </w:r>
      <w:r>
        <w:rPr>
          <w:b/>
        </w:rPr>
        <w:t>show ipv6 interface brief</w:t>
      </w:r>
    </w:p>
    <w:p w:rsidR="00E50002" w:rsidRDefault="00E50002" w:rsidP="00E50002">
      <w:pPr>
        <w:pStyle w:val="CommandFont"/>
      </w:pPr>
      <w:r>
        <w:t>FastEthernet0/0            [up/up]</w:t>
      </w:r>
    </w:p>
    <w:p w:rsidR="00E50002" w:rsidRDefault="00E50002" w:rsidP="00E50002">
      <w:pPr>
        <w:pStyle w:val="CommandFont"/>
      </w:pPr>
      <w:r>
        <w:t xml:space="preserve">    FE80::290:CFF:FED5:8D01</w:t>
      </w:r>
    </w:p>
    <w:p w:rsidR="00E50002" w:rsidRDefault="00E50002" w:rsidP="00E50002">
      <w:pPr>
        <w:pStyle w:val="CommandFont"/>
      </w:pPr>
      <w:r>
        <w:t xml:space="preserve">    </w:t>
      </w:r>
      <w:r>
        <w:rPr>
          <w:highlight w:val="yellow"/>
        </w:rPr>
        <w:t>2011:314:271:3:290:CFF:FED5:8D01</w:t>
      </w:r>
    </w:p>
    <w:p w:rsidR="00E50002" w:rsidRDefault="00E50002" w:rsidP="00E50002">
      <w:pPr>
        <w:pStyle w:val="CommandFont"/>
      </w:pPr>
      <w:r>
        <w:t>FastEthernet0/1            [administratively down/down]</w:t>
      </w:r>
    </w:p>
    <w:p w:rsidR="00E50002" w:rsidRDefault="00E50002" w:rsidP="00E50002">
      <w:pPr>
        <w:pStyle w:val="CommandFont"/>
      </w:pPr>
      <w:r>
        <w:t>Serial0/0/0                [administratively down/down]</w:t>
      </w:r>
    </w:p>
    <w:p w:rsidR="00E50002" w:rsidRDefault="00E50002" w:rsidP="00E50002">
      <w:pPr>
        <w:pStyle w:val="CommandFont"/>
      </w:pPr>
      <w:r>
        <w:t>Serial0/0/1                [up/up]</w:t>
      </w:r>
    </w:p>
    <w:p w:rsidR="00E50002" w:rsidRDefault="00E50002" w:rsidP="00E50002">
      <w:pPr>
        <w:pStyle w:val="CommandFont"/>
      </w:pPr>
      <w:r>
        <w:t xml:space="preserve">    FE80::2D0:97FF:FEA2:3202</w:t>
      </w:r>
    </w:p>
    <w:p w:rsidR="00E50002" w:rsidRDefault="00E50002" w:rsidP="00E50002">
      <w:pPr>
        <w:pStyle w:val="CommandFont"/>
      </w:pPr>
      <w:r>
        <w:t xml:space="preserve">    FC00::23:3</w:t>
      </w:r>
    </w:p>
    <w:p w:rsidR="00E50002" w:rsidRDefault="00E50002" w:rsidP="00E50002">
      <w:pPr>
        <w:pStyle w:val="CommandFont"/>
      </w:pPr>
      <w:r>
        <w:t>Serial0/1/0                [up/up]</w:t>
      </w:r>
    </w:p>
    <w:p w:rsidR="00E50002" w:rsidRDefault="00E50002" w:rsidP="00E50002">
      <w:pPr>
        <w:pStyle w:val="CommandFont"/>
      </w:pPr>
      <w:r>
        <w:t xml:space="preserve">    FE80::201:C7FF:FED8:4801</w:t>
      </w:r>
    </w:p>
    <w:p w:rsidR="00E50002" w:rsidRDefault="00E50002" w:rsidP="00E50002">
      <w:pPr>
        <w:pStyle w:val="CommandFont"/>
      </w:pPr>
      <w:r>
        <w:t xml:space="preserve">    FC00::31:3</w:t>
      </w:r>
    </w:p>
    <w:p w:rsidR="00E50002" w:rsidRDefault="00E50002" w:rsidP="00E50002">
      <w:pPr>
        <w:pStyle w:val="CommandFont"/>
      </w:pPr>
      <w:r>
        <w:t>Serial0/1/1                [administratively down/down]</w:t>
      </w:r>
    </w:p>
    <w:p w:rsidR="00E50002" w:rsidRDefault="00E50002" w:rsidP="00E50002">
      <w:pPr>
        <w:pStyle w:val="CommandFont"/>
      </w:pPr>
      <w:r>
        <w:t>Vlan1                      [administratively down/down]</w:t>
      </w:r>
    </w:p>
    <w:p w:rsidR="00E50002" w:rsidRDefault="00E50002" w:rsidP="00E50002">
      <w:pPr>
        <w:pStyle w:val="BodyFormat"/>
      </w:pPr>
    </w:p>
    <w:p w:rsidR="00E50002" w:rsidRDefault="00E50002" w:rsidP="00E50002">
      <w:pPr>
        <w:pStyle w:val="Steps"/>
      </w:pPr>
      <w:r>
        <w:rPr>
          <w:szCs w:val="20"/>
        </w:rPr>
        <w:t>Step 3:</w:t>
      </w:r>
      <w:r>
        <w:t xml:space="preserve"> On each router, configure IPv6 RIP routes for each of the three connected networks.</w:t>
      </w:r>
    </w:p>
    <w:p w:rsidR="00E50002" w:rsidRDefault="00E50002" w:rsidP="008E3D12">
      <w:pPr>
        <w:pStyle w:val="Substepalpha"/>
        <w:numPr>
          <w:ilvl w:val="0"/>
          <w:numId w:val="72"/>
        </w:numPr>
      </w:pPr>
      <w:r>
        <w:t xml:space="preserve">Configure the connected networks on R1. Enable the </w:t>
      </w:r>
      <w:proofErr w:type="spellStart"/>
      <w:r>
        <w:t>RIPng</w:t>
      </w:r>
      <w:proofErr w:type="spellEnd"/>
      <w:r>
        <w:t xml:space="preserve"> process “</w:t>
      </w:r>
      <w:proofErr w:type="spellStart"/>
      <w:r>
        <w:t>JINJA</w:t>
      </w:r>
      <w:proofErr w:type="spellEnd"/>
      <w:r>
        <w:t>”.</w:t>
      </w:r>
    </w:p>
    <w:p w:rsidR="00E50002" w:rsidRDefault="00E50002" w:rsidP="00E50002">
      <w:pPr>
        <w:pStyle w:val="CommandFont"/>
      </w:pPr>
    </w:p>
    <w:p w:rsidR="00E50002" w:rsidRPr="00413B95" w:rsidRDefault="00E50002" w:rsidP="00E50002">
      <w:pPr>
        <w:ind w:left="720"/>
        <w:rPr>
          <w:rFonts w:ascii="Courier New" w:hAnsi="Courier New" w:cs="Courier New"/>
          <w:b/>
        </w:rPr>
      </w:pPr>
      <w:r w:rsidRPr="00413B95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1</w:t>
      </w:r>
      <w:r w:rsidRPr="00413B95">
        <w:rPr>
          <w:rFonts w:ascii="Courier New" w:hAnsi="Courier New" w:cs="Courier New"/>
        </w:rPr>
        <w:t xml:space="preserve">(config)# </w:t>
      </w:r>
      <w:r w:rsidRPr="00413B95">
        <w:rPr>
          <w:rFonts w:ascii="Courier New" w:hAnsi="Courier New" w:cs="Courier New"/>
          <w:b/>
        </w:rPr>
        <w:t xml:space="preserve">interface </w:t>
      </w:r>
      <w:r>
        <w:rPr>
          <w:rFonts w:ascii="Courier New" w:hAnsi="Courier New" w:cs="Courier New"/>
          <w:b/>
        </w:rPr>
        <w:t>F</w:t>
      </w:r>
      <w:r w:rsidRPr="00413B95">
        <w:rPr>
          <w:rFonts w:ascii="Courier New" w:hAnsi="Courier New" w:cs="Courier New"/>
          <w:b/>
        </w:rPr>
        <w:t>0/0</w:t>
      </w:r>
    </w:p>
    <w:p w:rsidR="00E50002" w:rsidRPr="00413B95" w:rsidRDefault="00E50002" w:rsidP="00E50002">
      <w:pPr>
        <w:ind w:left="720"/>
        <w:rPr>
          <w:rFonts w:ascii="Courier New" w:hAnsi="Courier New" w:cs="Courier New"/>
          <w:b/>
        </w:rPr>
      </w:pPr>
      <w:r w:rsidRPr="00413B95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1</w:t>
      </w:r>
      <w:r w:rsidRPr="00413B95">
        <w:rPr>
          <w:rFonts w:ascii="Courier New" w:hAnsi="Courier New" w:cs="Courier New"/>
        </w:rPr>
        <w:t xml:space="preserve">(config-if)# </w:t>
      </w:r>
      <w:r w:rsidRPr="00413B95">
        <w:rPr>
          <w:rFonts w:ascii="Courier New" w:hAnsi="Courier New" w:cs="Courier New"/>
          <w:b/>
        </w:rPr>
        <w:t xml:space="preserve">ipv6 rip </w:t>
      </w:r>
      <w:r>
        <w:rPr>
          <w:rFonts w:ascii="Courier New" w:hAnsi="Courier New" w:cs="Courier New"/>
          <w:b/>
        </w:rPr>
        <w:t>JINJA</w:t>
      </w:r>
      <w:r w:rsidRPr="00413B95">
        <w:rPr>
          <w:rFonts w:ascii="Courier New" w:hAnsi="Courier New" w:cs="Courier New"/>
          <w:b/>
        </w:rPr>
        <w:t xml:space="preserve"> enable</w:t>
      </w:r>
    </w:p>
    <w:p w:rsidR="00E50002" w:rsidRPr="00413B95" w:rsidRDefault="00E50002" w:rsidP="00E50002">
      <w:pPr>
        <w:ind w:left="720"/>
        <w:rPr>
          <w:rFonts w:ascii="Courier New" w:hAnsi="Courier New" w:cs="Courier New"/>
          <w:b/>
        </w:rPr>
      </w:pPr>
      <w:r w:rsidRPr="00413B95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1</w:t>
      </w:r>
      <w:r w:rsidRPr="00413B95">
        <w:rPr>
          <w:rFonts w:ascii="Courier New" w:hAnsi="Courier New" w:cs="Courier New"/>
        </w:rPr>
        <w:t>(config</w:t>
      </w:r>
      <w:r>
        <w:rPr>
          <w:rFonts w:ascii="Courier New" w:hAnsi="Courier New" w:cs="Courier New"/>
        </w:rPr>
        <w:t>-if</w:t>
      </w:r>
      <w:r w:rsidRPr="00413B95">
        <w:rPr>
          <w:rFonts w:ascii="Courier New" w:hAnsi="Courier New" w:cs="Courier New"/>
        </w:rPr>
        <w:t xml:space="preserve">)# </w:t>
      </w:r>
      <w:r w:rsidRPr="00413B95">
        <w:rPr>
          <w:rFonts w:ascii="Courier New" w:hAnsi="Courier New" w:cs="Courier New"/>
          <w:b/>
        </w:rPr>
        <w:t>interface Serial0/0/0</w:t>
      </w:r>
    </w:p>
    <w:p w:rsidR="00E50002" w:rsidRPr="00413B95" w:rsidRDefault="00E50002" w:rsidP="00E50002">
      <w:pPr>
        <w:ind w:left="720"/>
        <w:rPr>
          <w:rFonts w:ascii="Courier New" w:hAnsi="Courier New" w:cs="Courier New"/>
          <w:b/>
        </w:rPr>
      </w:pPr>
      <w:r w:rsidRPr="00413B95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1</w:t>
      </w:r>
      <w:r w:rsidRPr="00413B95">
        <w:rPr>
          <w:rFonts w:ascii="Courier New" w:hAnsi="Courier New" w:cs="Courier New"/>
        </w:rPr>
        <w:t xml:space="preserve">(config-if)# </w:t>
      </w:r>
      <w:r w:rsidRPr="00413B95">
        <w:rPr>
          <w:rFonts w:ascii="Courier New" w:hAnsi="Courier New" w:cs="Courier New"/>
          <w:b/>
        </w:rPr>
        <w:t xml:space="preserve">ipv6 rip </w:t>
      </w:r>
      <w:r>
        <w:rPr>
          <w:rFonts w:ascii="Courier New" w:hAnsi="Courier New" w:cs="Courier New"/>
          <w:b/>
        </w:rPr>
        <w:t>JINJA</w:t>
      </w:r>
      <w:r w:rsidRPr="00413B95">
        <w:rPr>
          <w:rFonts w:ascii="Courier New" w:hAnsi="Courier New" w:cs="Courier New"/>
          <w:b/>
        </w:rPr>
        <w:t xml:space="preserve"> enable</w:t>
      </w:r>
    </w:p>
    <w:p w:rsidR="00E50002" w:rsidRPr="00413B95" w:rsidRDefault="00E50002" w:rsidP="00E50002">
      <w:pPr>
        <w:ind w:left="720"/>
        <w:rPr>
          <w:rFonts w:ascii="Courier New" w:hAnsi="Courier New" w:cs="Courier New"/>
          <w:b/>
        </w:rPr>
      </w:pPr>
      <w:r w:rsidRPr="00413B95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1</w:t>
      </w:r>
      <w:r w:rsidRPr="00413B95">
        <w:rPr>
          <w:rFonts w:ascii="Courier New" w:hAnsi="Courier New" w:cs="Courier New"/>
        </w:rPr>
        <w:t>(config</w:t>
      </w:r>
      <w:r>
        <w:rPr>
          <w:rFonts w:ascii="Courier New" w:hAnsi="Courier New" w:cs="Courier New"/>
        </w:rPr>
        <w:t>-if</w:t>
      </w:r>
      <w:r w:rsidRPr="00413B95">
        <w:rPr>
          <w:rFonts w:ascii="Courier New" w:hAnsi="Courier New" w:cs="Courier New"/>
        </w:rPr>
        <w:t xml:space="preserve">)# </w:t>
      </w:r>
      <w:r w:rsidRPr="00413B95">
        <w:rPr>
          <w:rFonts w:ascii="Courier New" w:hAnsi="Courier New" w:cs="Courier New"/>
          <w:b/>
        </w:rPr>
        <w:t>interface Serial0/</w:t>
      </w:r>
      <w:r>
        <w:rPr>
          <w:rFonts w:ascii="Courier New" w:hAnsi="Courier New" w:cs="Courier New"/>
          <w:b/>
        </w:rPr>
        <w:t>1</w:t>
      </w:r>
      <w:r w:rsidRPr="00413B95">
        <w:rPr>
          <w:rFonts w:ascii="Courier New" w:hAnsi="Courier New" w:cs="Courier New"/>
          <w:b/>
        </w:rPr>
        <w:t>/</w:t>
      </w:r>
      <w:r>
        <w:rPr>
          <w:rFonts w:ascii="Courier New" w:hAnsi="Courier New" w:cs="Courier New"/>
          <w:b/>
        </w:rPr>
        <w:t>0</w:t>
      </w:r>
    </w:p>
    <w:p w:rsidR="00E50002" w:rsidRPr="00413B95" w:rsidRDefault="00E50002" w:rsidP="00E50002">
      <w:pPr>
        <w:ind w:left="720"/>
        <w:rPr>
          <w:rFonts w:ascii="Courier New" w:hAnsi="Courier New" w:cs="Courier New"/>
        </w:rPr>
      </w:pPr>
      <w:r w:rsidRPr="00413B95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1</w:t>
      </w:r>
      <w:r w:rsidRPr="00413B95">
        <w:rPr>
          <w:rFonts w:ascii="Courier New" w:hAnsi="Courier New" w:cs="Courier New"/>
        </w:rPr>
        <w:t>(config-if</w:t>
      </w:r>
      <w:r w:rsidRPr="00413B95">
        <w:rPr>
          <w:rFonts w:ascii="Courier New" w:hAnsi="Courier New" w:cs="Courier New"/>
          <w:b/>
        </w:rPr>
        <w:t xml:space="preserve">)# ipv6 rip </w:t>
      </w:r>
      <w:r>
        <w:rPr>
          <w:rFonts w:ascii="Courier New" w:hAnsi="Courier New" w:cs="Courier New"/>
          <w:b/>
        </w:rPr>
        <w:t>JINJA</w:t>
      </w:r>
      <w:r w:rsidRPr="00413B95">
        <w:rPr>
          <w:rFonts w:ascii="Courier New" w:hAnsi="Courier New" w:cs="Courier New"/>
        </w:rPr>
        <w:t xml:space="preserve"> </w:t>
      </w:r>
      <w:r w:rsidRPr="00413B95">
        <w:rPr>
          <w:rFonts w:ascii="Courier New" w:hAnsi="Courier New" w:cs="Courier New"/>
          <w:b/>
        </w:rPr>
        <w:t>enable</w:t>
      </w:r>
    </w:p>
    <w:p w:rsidR="00E50002" w:rsidRDefault="00E50002" w:rsidP="00E50002">
      <w:pPr>
        <w:pStyle w:val="Substepalpha"/>
        <w:numPr>
          <w:ilvl w:val="0"/>
          <w:numId w:val="65"/>
        </w:numPr>
      </w:pPr>
      <w:r>
        <w:t>Repeat the parallel commands on R2 and R3.</w:t>
      </w:r>
    </w:p>
    <w:p w:rsidR="00E50002" w:rsidRDefault="00E50002" w:rsidP="00E50002">
      <w:pPr>
        <w:pStyle w:val="BodyFormat"/>
      </w:pPr>
    </w:p>
    <w:p w:rsidR="00E50002" w:rsidRDefault="00E50002" w:rsidP="00E50002">
      <w:pPr>
        <w:pStyle w:val="Steps"/>
      </w:pPr>
      <w:r>
        <w:rPr>
          <w:szCs w:val="20"/>
        </w:rPr>
        <w:t>Step 4:</w:t>
      </w:r>
      <w:r>
        <w:t xml:space="preserve"> Verify routing tables.</w:t>
      </w:r>
    </w:p>
    <w:p w:rsidR="00E50002" w:rsidRDefault="00E50002" w:rsidP="008E3D12">
      <w:pPr>
        <w:pStyle w:val="Substepalpha"/>
        <w:numPr>
          <w:ilvl w:val="0"/>
          <w:numId w:val="73"/>
        </w:numPr>
      </w:pPr>
      <w:r>
        <w:t xml:space="preserve">Verify the configuration with the command </w:t>
      </w:r>
      <w:r w:rsidRPr="008E3D12">
        <w:rPr>
          <w:rFonts w:ascii="Courier New" w:hAnsi="Courier New" w:cs="Courier New"/>
          <w:b/>
        </w:rPr>
        <w:t>show ipv6 route</w:t>
      </w:r>
      <w:r>
        <w:t xml:space="preserve">. 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>R1#</w:t>
      </w:r>
      <w:r>
        <w:rPr>
          <w:rFonts w:ascii="Courier New" w:hAnsi="Courier New"/>
        </w:rPr>
        <w:t xml:space="preserve"> </w:t>
      </w:r>
      <w:r w:rsidRPr="00092191">
        <w:rPr>
          <w:rFonts w:ascii="Courier New" w:hAnsi="Courier New"/>
          <w:b/>
        </w:rPr>
        <w:t>show ipv6 route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>IPv6 Routing Table - 10 entries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>Codes: C - Connected, L - Local, S - Static, R - RIP, B - BGP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 xml:space="preserve">       U - Per-user Static route, M - MIPv6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 xml:space="preserve">       I1 - ISIS L1, I2 - ISIS L2, IA - ISIS </w:t>
      </w:r>
      <w:proofErr w:type="spellStart"/>
      <w:r w:rsidRPr="00092191">
        <w:rPr>
          <w:rFonts w:ascii="Courier New" w:hAnsi="Courier New"/>
        </w:rPr>
        <w:t>interarea</w:t>
      </w:r>
      <w:proofErr w:type="spellEnd"/>
      <w:r w:rsidRPr="00092191">
        <w:rPr>
          <w:rFonts w:ascii="Courier New" w:hAnsi="Courier New"/>
        </w:rPr>
        <w:t>, IS - ISIS summary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 xml:space="preserve">       O - OSPF intra, OI - OSPF inter, </w:t>
      </w:r>
      <w:proofErr w:type="spellStart"/>
      <w:r w:rsidRPr="00092191">
        <w:rPr>
          <w:rFonts w:ascii="Courier New" w:hAnsi="Courier New"/>
        </w:rPr>
        <w:t>OE1</w:t>
      </w:r>
      <w:proofErr w:type="spellEnd"/>
      <w:r w:rsidRPr="00092191">
        <w:rPr>
          <w:rFonts w:ascii="Courier New" w:hAnsi="Courier New"/>
        </w:rPr>
        <w:t xml:space="preserve"> - OSPF ext 1, </w:t>
      </w:r>
      <w:proofErr w:type="spellStart"/>
      <w:r w:rsidRPr="00092191">
        <w:rPr>
          <w:rFonts w:ascii="Courier New" w:hAnsi="Courier New"/>
        </w:rPr>
        <w:t>OE2</w:t>
      </w:r>
      <w:proofErr w:type="spellEnd"/>
      <w:r w:rsidRPr="00092191">
        <w:rPr>
          <w:rFonts w:ascii="Courier New" w:hAnsi="Courier New"/>
        </w:rPr>
        <w:t xml:space="preserve"> - OSPF ext 2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 xml:space="preserve">       ON1 - OSPF </w:t>
      </w:r>
      <w:proofErr w:type="spellStart"/>
      <w:r w:rsidRPr="00092191">
        <w:rPr>
          <w:rFonts w:ascii="Courier New" w:hAnsi="Courier New"/>
        </w:rPr>
        <w:t>NSSA</w:t>
      </w:r>
      <w:proofErr w:type="spellEnd"/>
      <w:r w:rsidRPr="00092191">
        <w:rPr>
          <w:rFonts w:ascii="Courier New" w:hAnsi="Courier New"/>
        </w:rPr>
        <w:t xml:space="preserve"> ext 1, </w:t>
      </w:r>
      <w:proofErr w:type="spellStart"/>
      <w:r w:rsidRPr="00092191">
        <w:rPr>
          <w:rFonts w:ascii="Courier New" w:hAnsi="Courier New"/>
        </w:rPr>
        <w:t>ON2</w:t>
      </w:r>
      <w:proofErr w:type="spellEnd"/>
      <w:r w:rsidRPr="00092191">
        <w:rPr>
          <w:rFonts w:ascii="Courier New" w:hAnsi="Courier New"/>
        </w:rPr>
        <w:t xml:space="preserve"> - OSPF </w:t>
      </w:r>
      <w:proofErr w:type="spellStart"/>
      <w:r w:rsidRPr="00092191">
        <w:rPr>
          <w:rFonts w:ascii="Courier New" w:hAnsi="Courier New"/>
        </w:rPr>
        <w:t>NSSA</w:t>
      </w:r>
      <w:proofErr w:type="spellEnd"/>
      <w:r w:rsidRPr="00092191">
        <w:rPr>
          <w:rFonts w:ascii="Courier New" w:hAnsi="Courier New"/>
        </w:rPr>
        <w:t xml:space="preserve"> ext 2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 xml:space="preserve">       D - EIGRP, EX - EIGRP external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>C   2011:314:271:1::/64 [0/0]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 xml:space="preserve">     via ::, FastEthernet0/0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>L   2011:314:271:1:201:97FF:FE72:B401/128 [0/0]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 xml:space="preserve">     via ::, FastEthernet0/0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  <w:highlight w:val="yellow"/>
        </w:rPr>
        <w:t>R   2011:314:271:2::/64 [120/1]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 xml:space="preserve">     </w:t>
      </w:r>
      <w:r w:rsidRPr="00092191">
        <w:rPr>
          <w:rFonts w:ascii="Courier New" w:hAnsi="Courier New"/>
          <w:highlight w:val="yellow"/>
        </w:rPr>
        <w:t>via FE80::2E0:F7FF:FE24:2401, Serial0/0/0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  <w:highlight w:val="yellow"/>
        </w:rPr>
        <w:lastRenderedPageBreak/>
        <w:t>R   2011:314:271:3::/64 [120/1]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 xml:space="preserve">     </w:t>
      </w:r>
      <w:r w:rsidRPr="00092191">
        <w:rPr>
          <w:rFonts w:ascii="Courier New" w:hAnsi="Courier New"/>
          <w:highlight w:val="yellow"/>
        </w:rPr>
        <w:t>via FE80::201:C7FF:FED8:4801, Serial0/1/0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>C   FC00::12:0/112 [0/0]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 xml:space="preserve">     via ::, Serial0/0/0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>L   FC00::12:1/128 [0/0]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 xml:space="preserve">     via ::, Serial0/0/0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  <w:highlight w:val="yellow"/>
        </w:rPr>
        <w:t>R   FC00::23:0/112 [120/1]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 xml:space="preserve">     </w:t>
      </w:r>
      <w:r w:rsidRPr="00092191">
        <w:rPr>
          <w:rFonts w:ascii="Courier New" w:hAnsi="Courier New"/>
          <w:highlight w:val="yellow"/>
        </w:rPr>
        <w:t>via FE80::2E0:F7FF:FE24:2401, Serial0/0/0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 xml:space="preserve">     </w:t>
      </w:r>
      <w:r w:rsidRPr="00092191">
        <w:rPr>
          <w:rFonts w:ascii="Courier New" w:hAnsi="Courier New"/>
          <w:highlight w:val="yellow"/>
        </w:rPr>
        <w:t>via FE80::201:C7FF:FED8:4801, Serial0/1/0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>C   FC00::31:0/112 [0/0]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 xml:space="preserve">     via ::, Serial0/1/0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>L   FC00::31:1/128 [0/0]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 xml:space="preserve">     via ::, Serial0/1/0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  <w:rPr>
          <w:rFonts w:ascii="Courier New" w:hAnsi="Courier New"/>
        </w:rPr>
      </w:pPr>
      <w:r w:rsidRPr="00092191">
        <w:rPr>
          <w:rFonts w:ascii="Courier New" w:hAnsi="Courier New"/>
        </w:rPr>
        <w:t>L   FF00::/8 [0/0]</w:t>
      </w:r>
    </w:p>
    <w:p w:rsidR="00E50002" w:rsidRPr="00092191" w:rsidRDefault="00E50002" w:rsidP="00E50002">
      <w:pPr>
        <w:pStyle w:val="Substepalpha"/>
        <w:numPr>
          <w:ilvl w:val="0"/>
          <w:numId w:val="0"/>
        </w:numPr>
        <w:spacing w:before="0" w:after="0"/>
        <w:ind w:left="720"/>
      </w:pPr>
      <w:r w:rsidRPr="00092191">
        <w:rPr>
          <w:rFonts w:ascii="Courier New" w:hAnsi="Courier New"/>
        </w:rPr>
        <w:t xml:space="preserve">     via ::, Null0</w:t>
      </w:r>
    </w:p>
    <w:p w:rsidR="00E50002" w:rsidRDefault="00E50002" w:rsidP="00806A9F">
      <w:pPr>
        <w:pStyle w:val="Substepalpha"/>
        <w:numPr>
          <w:ilvl w:val="0"/>
          <w:numId w:val="73"/>
        </w:numPr>
      </w:pPr>
      <w:r>
        <w:t>Repeat for routers R2 and R3.</w:t>
      </w:r>
    </w:p>
    <w:p w:rsidR="00E50002" w:rsidRDefault="00E50002" w:rsidP="00E50002">
      <w:pPr>
        <w:adjustRightInd w:val="0"/>
        <w:snapToGrid w:val="0"/>
        <w:spacing w:before="120" w:after="120"/>
        <w:rPr>
          <w:rFonts w:cs="Arial"/>
          <w:b/>
        </w:rPr>
      </w:pPr>
    </w:p>
    <w:p w:rsidR="00E50002" w:rsidRDefault="00E50002" w:rsidP="00E50002">
      <w:pPr>
        <w:pStyle w:val="Steps"/>
      </w:pPr>
      <w:r>
        <w:t>Step 5: Verify connectivity.</w:t>
      </w:r>
    </w:p>
    <w:p w:rsidR="00E50002" w:rsidRDefault="00E50002" w:rsidP="00E50002">
      <w:pPr>
        <w:pStyle w:val="BodyFormat"/>
      </w:pPr>
      <w:r>
        <w:t xml:space="preserve">On R1, verify connectivity to PC2, PC3, and network FC00::23:0/112. </w:t>
      </w:r>
    </w:p>
    <w:p w:rsidR="00E50002" w:rsidRDefault="00E50002" w:rsidP="008E3D12">
      <w:pPr>
        <w:pStyle w:val="Substepalpha"/>
        <w:numPr>
          <w:ilvl w:val="0"/>
          <w:numId w:val="74"/>
        </w:numPr>
      </w:pPr>
      <w:r>
        <w:t xml:space="preserve">To determine the IPv6 addresses of PC2 and PC3, click the PC, click the </w:t>
      </w:r>
      <w:r w:rsidRPr="008E3D12">
        <w:rPr>
          <w:b/>
        </w:rPr>
        <w:t>Desktop</w:t>
      </w:r>
      <w:r>
        <w:t xml:space="preserve"> tab, click the </w:t>
      </w:r>
      <w:r w:rsidRPr="008E3D12">
        <w:rPr>
          <w:b/>
        </w:rPr>
        <w:t>Command Prompt</w:t>
      </w:r>
      <w:r>
        <w:t xml:space="preserve"> button, and then type the command </w:t>
      </w:r>
      <w:r w:rsidRPr="008E3D12">
        <w:rPr>
          <w:rFonts w:ascii="Courier New" w:hAnsi="Courier New" w:cs="Courier New"/>
          <w:b/>
        </w:rPr>
        <w:t>ipv6config</w:t>
      </w:r>
      <w:r>
        <w:t xml:space="preserve"> to view the PC’s IPv6 address (results will vary).  Record the addresses.</w:t>
      </w:r>
    </w:p>
    <w:p w:rsidR="00E50002" w:rsidRDefault="00E50002" w:rsidP="00E50002">
      <w:pPr>
        <w:pStyle w:val="CommandFont"/>
      </w:pPr>
      <w:r>
        <w:t xml:space="preserve">PC2: </w:t>
      </w:r>
    </w:p>
    <w:p w:rsidR="00E50002" w:rsidRDefault="00E50002" w:rsidP="00E50002">
      <w:pPr>
        <w:pStyle w:val="CommandFont"/>
      </w:pPr>
      <w:r>
        <w:t xml:space="preserve">PC&gt; </w:t>
      </w:r>
      <w:r>
        <w:rPr>
          <w:b/>
        </w:rPr>
        <w:t>ipv6config</w:t>
      </w:r>
    </w:p>
    <w:p w:rsidR="00E50002" w:rsidRDefault="00E50002" w:rsidP="00E50002">
      <w:pPr>
        <w:pStyle w:val="CommandFont"/>
      </w:pPr>
    </w:p>
    <w:p w:rsidR="00E50002" w:rsidRDefault="00E50002" w:rsidP="00E50002">
      <w:pPr>
        <w:pStyle w:val="CommandFont"/>
      </w:pPr>
      <w:r>
        <w:t>IPv6 Address....................: 2011:314:271:2:260:5CFF:FE74:4CD4/64</w:t>
      </w:r>
    </w:p>
    <w:p w:rsidR="00E50002" w:rsidRDefault="00E50002" w:rsidP="00E50002">
      <w:pPr>
        <w:pStyle w:val="CommandFont"/>
      </w:pPr>
      <w:r>
        <w:t>Default Gateway.................: FE80::260:70FF:FE8A:4501</w:t>
      </w:r>
    </w:p>
    <w:p w:rsidR="00E50002" w:rsidRDefault="00E50002" w:rsidP="00E50002">
      <w:pPr>
        <w:pStyle w:val="CommandFont"/>
      </w:pPr>
    </w:p>
    <w:p w:rsidR="00E50002" w:rsidRDefault="00E50002" w:rsidP="00E50002">
      <w:pPr>
        <w:pStyle w:val="CommandFont"/>
      </w:pPr>
      <w:r>
        <w:t>PC3:</w:t>
      </w:r>
    </w:p>
    <w:p w:rsidR="00E50002" w:rsidRDefault="00E50002" w:rsidP="00E50002">
      <w:pPr>
        <w:pStyle w:val="CommandFont"/>
      </w:pPr>
      <w:r>
        <w:t xml:space="preserve">PC&gt; </w:t>
      </w:r>
      <w:r>
        <w:rPr>
          <w:b/>
        </w:rPr>
        <w:t>ipv6config</w:t>
      </w:r>
    </w:p>
    <w:p w:rsidR="00E50002" w:rsidRDefault="00E50002" w:rsidP="00E50002">
      <w:pPr>
        <w:pStyle w:val="CommandFont"/>
      </w:pPr>
    </w:p>
    <w:p w:rsidR="00E50002" w:rsidRDefault="00E50002" w:rsidP="00E50002">
      <w:pPr>
        <w:pStyle w:val="CommandFont"/>
      </w:pPr>
      <w:r>
        <w:t>IPv6 Address....................: 2011:314:271:3:250:FFF:FE13:A3C7/64</w:t>
      </w:r>
    </w:p>
    <w:p w:rsidR="00E50002" w:rsidRDefault="00E50002" w:rsidP="00E50002">
      <w:pPr>
        <w:pStyle w:val="CommandFont"/>
      </w:pPr>
      <w:r>
        <w:t>Default Gateway.................: FE80::290:CFF:FED5:8D01</w:t>
      </w:r>
    </w:p>
    <w:p w:rsidR="00E50002" w:rsidRDefault="00E50002" w:rsidP="00E50002">
      <w:pPr>
        <w:pStyle w:val="Substepalpha"/>
        <w:numPr>
          <w:ilvl w:val="0"/>
          <w:numId w:val="65"/>
        </w:numPr>
      </w:pPr>
      <w:r>
        <w:t>Ping PC2 and PC3 address from R1.</w:t>
      </w:r>
    </w:p>
    <w:p w:rsidR="00E50002" w:rsidRDefault="00E50002" w:rsidP="00E50002">
      <w:pPr>
        <w:pStyle w:val="CommandFont"/>
      </w:pPr>
      <w:r>
        <w:t xml:space="preserve">R1# </w:t>
      </w:r>
      <w:r>
        <w:rPr>
          <w:b/>
        </w:rPr>
        <w:t>ping 2011:314:271:2:260:5CFF:FE74:4CD4</w:t>
      </w:r>
    </w:p>
    <w:p w:rsidR="00E50002" w:rsidRDefault="00E50002" w:rsidP="00E50002">
      <w:pPr>
        <w:pStyle w:val="CommandFont"/>
      </w:pPr>
    </w:p>
    <w:p w:rsidR="00E50002" w:rsidRDefault="00E50002" w:rsidP="00E50002">
      <w:pPr>
        <w:pStyle w:val="CommandFont"/>
      </w:pPr>
      <w:r>
        <w:t>Type escape sequence to abort.</w:t>
      </w:r>
    </w:p>
    <w:p w:rsidR="00E50002" w:rsidRDefault="00E50002" w:rsidP="00E50002">
      <w:pPr>
        <w:pStyle w:val="CommandFont"/>
      </w:pPr>
      <w:r>
        <w:t xml:space="preserve">Sending 5, 100-byte ICMP </w:t>
      </w:r>
      <w:proofErr w:type="spellStart"/>
      <w:r>
        <w:t>Echos</w:t>
      </w:r>
      <w:proofErr w:type="spellEnd"/>
      <w:r>
        <w:t xml:space="preserve"> to </w:t>
      </w:r>
      <w:proofErr w:type="spellStart"/>
      <w:r>
        <w:t>2011:314:271:2:260:5CFF:FE74:4CD4</w:t>
      </w:r>
      <w:proofErr w:type="spellEnd"/>
      <w:r>
        <w:t>, timeout is 2 seconds:</w:t>
      </w:r>
    </w:p>
    <w:p w:rsidR="00E50002" w:rsidRDefault="00E50002" w:rsidP="00E50002">
      <w:pPr>
        <w:pStyle w:val="CommandFont"/>
      </w:pPr>
      <w:r>
        <w:t>!!!!!</w:t>
      </w:r>
    </w:p>
    <w:p w:rsidR="00E50002" w:rsidRDefault="00E50002" w:rsidP="00E50002">
      <w:pPr>
        <w:pStyle w:val="CommandFont"/>
      </w:pPr>
      <w:r>
        <w:t>Success rate is 100 percent (5/5), round-trip min/</w:t>
      </w:r>
      <w:proofErr w:type="spellStart"/>
      <w:r>
        <w:t>avg</w:t>
      </w:r>
      <w:proofErr w:type="spellEnd"/>
      <w:r>
        <w:t>/max = 62/62/63 ms</w:t>
      </w:r>
    </w:p>
    <w:p w:rsidR="00E50002" w:rsidRDefault="00E50002" w:rsidP="00E50002">
      <w:pPr>
        <w:pStyle w:val="CommandFont"/>
      </w:pPr>
    </w:p>
    <w:p w:rsidR="00E50002" w:rsidRDefault="00E50002" w:rsidP="00E50002">
      <w:pPr>
        <w:pStyle w:val="CommandFont"/>
      </w:pPr>
      <w:r>
        <w:t xml:space="preserve">R1# </w:t>
      </w:r>
      <w:r>
        <w:rPr>
          <w:b/>
        </w:rPr>
        <w:t>ping 2011:314:271:3:250:fff:fe13:a3c7</w:t>
      </w:r>
    </w:p>
    <w:p w:rsidR="00E50002" w:rsidRDefault="00E50002" w:rsidP="00E50002">
      <w:pPr>
        <w:pStyle w:val="CommandFont"/>
      </w:pPr>
    </w:p>
    <w:p w:rsidR="00E50002" w:rsidRDefault="00E50002" w:rsidP="00E50002">
      <w:pPr>
        <w:pStyle w:val="CommandFont"/>
      </w:pPr>
      <w:r>
        <w:t>Type escape sequence to abort.</w:t>
      </w:r>
    </w:p>
    <w:p w:rsidR="00E50002" w:rsidRDefault="00E50002" w:rsidP="00E50002">
      <w:pPr>
        <w:pStyle w:val="CommandFont"/>
      </w:pPr>
      <w:r>
        <w:t xml:space="preserve">Sending 5, 100-byte ICMP </w:t>
      </w:r>
      <w:proofErr w:type="spellStart"/>
      <w:r>
        <w:t>Echos</w:t>
      </w:r>
      <w:proofErr w:type="spellEnd"/>
      <w:r>
        <w:t xml:space="preserve"> to </w:t>
      </w:r>
      <w:proofErr w:type="spellStart"/>
      <w:r>
        <w:t>2011:314:271:3:250:fff:fe13:a3c7</w:t>
      </w:r>
      <w:proofErr w:type="spellEnd"/>
      <w:r>
        <w:t>, timeout is 2 seconds:</w:t>
      </w:r>
    </w:p>
    <w:p w:rsidR="00E50002" w:rsidRDefault="00E50002" w:rsidP="00E50002">
      <w:pPr>
        <w:pStyle w:val="CommandFont"/>
      </w:pPr>
      <w:r>
        <w:t>!!!!!</w:t>
      </w:r>
    </w:p>
    <w:p w:rsidR="00E50002" w:rsidRDefault="00E50002" w:rsidP="00E50002">
      <w:pPr>
        <w:pStyle w:val="CommandFont"/>
      </w:pPr>
      <w:r>
        <w:t>Success rate is 100 percent (5/5), round-trip min/</w:t>
      </w:r>
      <w:proofErr w:type="spellStart"/>
      <w:r>
        <w:t>avg</w:t>
      </w:r>
      <w:proofErr w:type="spellEnd"/>
      <w:r>
        <w:t>/max = 62/62/63 ms</w:t>
      </w:r>
    </w:p>
    <w:p w:rsidR="00E50002" w:rsidRDefault="00E50002" w:rsidP="00E50002">
      <w:pPr>
        <w:pStyle w:val="CommandFont"/>
      </w:pPr>
    </w:p>
    <w:p w:rsidR="00E50002" w:rsidRDefault="00E50002" w:rsidP="00E50002">
      <w:pPr>
        <w:pStyle w:val="Substepalpha"/>
        <w:numPr>
          <w:ilvl w:val="0"/>
          <w:numId w:val="65"/>
        </w:numPr>
      </w:pPr>
      <w:r>
        <w:lastRenderedPageBreak/>
        <w:t>Ping the interface addresses on the FC00::23:0/112 network from R1.</w:t>
      </w:r>
    </w:p>
    <w:p w:rsidR="00E50002" w:rsidRDefault="00E50002" w:rsidP="00E50002">
      <w:pPr>
        <w:pStyle w:val="CommandFont"/>
        <w:rPr>
          <w:b/>
        </w:rPr>
      </w:pPr>
      <w:r>
        <w:t xml:space="preserve">R1# </w:t>
      </w:r>
      <w:r>
        <w:rPr>
          <w:b/>
        </w:rPr>
        <w:t>ping fc00::23:2</w:t>
      </w:r>
    </w:p>
    <w:p w:rsidR="00E50002" w:rsidRDefault="00E50002" w:rsidP="00E50002">
      <w:pPr>
        <w:pStyle w:val="CommandFont"/>
      </w:pPr>
    </w:p>
    <w:p w:rsidR="00E50002" w:rsidRDefault="00E50002" w:rsidP="00E50002">
      <w:pPr>
        <w:pStyle w:val="CommandFont"/>
      </w:pPr>
      <w:r>
        <w:t>Type escape sequence to abort.</w:t>
      </w:r>
    </w:p>
    <w:p w:rsidR="00E50002" w:rsidRDefault="00E50002" w:rsidP="00E50002">
      <w:pPr>
        <w:pStyle w:val="CommandFont"/>
      </w:pPr>
      <w:r>
        <w:t xml:space="preserve">Sending 5, 100-byte ICMP </w:t>
      </w:r>
      <w:proofErr w:type="spellStart"/>
      <w:r>
        <w:t>Echos</w:t>
      </w:r>
      <w:proofErr w:type="spellEnd"/>
      <w:r>
        <w:t xml:space="preserve"> to </w:t>
      </w:r>
      <w:proofErr w:type="spellStart"/>
      <w:r>
        <w:t>FC00</w:t>
      </w:r>
      <w:proofErr w:type="spellEnd"/>
      <w:r>
        <w:t>::23:2, timeout is 2 seconds:</w:t>
      </w:r>
    </w:p>
    <w:p w:rsidR="00E50002" w:rsidRDefault="00E50002" w:rsidP="00E50002">
      <w:pPr>
        <w:pStyle w:val="CommandFont"/>
      </w:pPr>
      <w:r>
        <w:t>!!!!!</w:t>
      </w:r>
    </w:p>
    <w:p w:rsidR="00E50002" w:rsidRDefault="00E50002" w:rsidP="00E50002">
      <w:pPr>
        <w:pStyle w:val="CommandFont"/>
      </w:pPr>
      <w:r>
        <w:t>Success rate is 100 percent (5/5), round-trip min/</w:t>
      </w:r>
      <w:proofErr w:type="spellStart"/>
      <w:r>
        <w:t>avg</w:t>
      </w:r>
      <w:proofErr w:type="spellEnd"/>
      <w:r>
        <w:t>/max = 16/31/62 ms</w:t>
      </w:r>
    </w:p>
    <w:p w:rsidR="00E50002" w:rsidRDefault="00E50002" w:rsidP="00E50002">
      <w:pPr>
        <w:pStyle w:val="CommandFont"/>
      </w:pPr>
    </w:p>
    <w:p w:rsidR="00E50002" w:rsidRDefault="00E50002" w:rsidP="00E50002">
      <w:pPr>
        <w:pStyle w:val="CommandFont"/>
      </w:pPr>
      <w:r>
        <w:t xml:space="preserve">R1# </w:t>
      </w:r>
      <w:r>
        <w:rPr>
          <w:b/>
        </w:rPr>
        <w:t>ping fc00::23:3</w:t>
      </w:r>
    </w:p>
    <w:p w:rsidR="00E50002" w:rsidRDefault="00E50002" w:rsidP="00E50002">
      <w:pPr>
        <w:pStyle w:val="CommandFont"/>
      </w:pPr>
    </w:p>
    <w:p w:rsidR="00E50002" w:rsidRDefault="00E50002" w:rsidP="00E50002">
      <w:pPr>
        <w:pStyle w:val="CommandFont"/>
      </w:pPr>
      <w:r>
        <w:t>Type escape sequence to abort.</w:t>
      </w:r>
    </w:p>
    <w:p w:rsidR="00E50002" w:rsidRDefault="00E50002" w:rsidP="00E50002">
      <w:pPr>
        <w:pStyle w:val="CommandFont"/>
      </w:pPr>
      <w:r>
        <w:t xml:space="preserve">Sending 5, 100-byte ICMP </w:t>
      </w:r>
      <w:proofErr w:type="spellStart"/>
      <w:r>
        <w:t>Echos</w:t>
      </w:r>
      <w:proofErr w:type="spellEnd"/>
      <w:r>
        <w:t xml:space="preserve"> to </w:t>
      </w:r>
      <w:proofErr w:type="spellStart"/>
      <w:r>
        <w:t>FC00</w:t>
      </w:r>
      <w:proofErr w:type="spellEnd"/>
      <w:r>
        <w:t>::23:3, timeout is 2 seconds:</w:t>
      </w:r>
    </w:p>
    <w:p w:rsidR="00E50002" w:rsidRDefault="00E50002" w:rsidP="00E50002">
      <w:pPr>
        <w:pStyle w:val="CommandFont"/>
      </w:pPr>
      <w:r>
        <w:t>!!!!!</w:t>
      </w:r>
    </w:p>
    <w:p w:rsidR="00E50002" w:rsidRDefault="00E50002" w:rsidP="00E50002">
      <w:pPr>
        <w:pStyle w:val="CommandFont"/>
        <w:rPr>
          <w:rFonts w:ascii="Arial" w:hAnsi="Arial" w:cs="Arial"/>
          <w:b/>
        </w:rPr>
      </w:pPr>
      <w:r>
        <w:t>Success rate is 100 percent (5/5), round-trip min/</w:t>
      </w:r>
      <w:proofErr w:type="spellStart"/>
      <w:r>
        <w:t>avg</w:t>
      </w:r>
      <w:proofErr w:type="spellEnd"/>
      <w:r>
        <w:t>/max = 31/37/48 ms</w:t>
      </w:r>
    </w:p>
    <w:p w:rsidR="00E50002" w:rsidRDefault="00E50002" w:rsidP="00E50002">
      <w:pPr>
        <w:pStyle w:val="Substepalpha"/>
        <w:numPr>
          <w:ilvl w:val="0"/>
          <w:numId w:val="65"/>
        </w:numPr>
      </w:pPr>
      <w:r>
        <w:t>Repeat verification from R2 and R3 to all other PCs and networks.</w:t>
      </w:r>
    </w:p>
    <w:p w:rsidR="00E50002" w:rsidRDefault="00E50002" w:rsidP="00E50002">
      <w:pPr>
        <w:pStyle w:val="Substepalpha"/>
        <w:numPr>
          <w:ilvl w:val="0"/>
          <w:numId w:val="0"/>
        </w:numPr>
        <w:ind w:left="720"/>
      </w:pPr>
    </w:p>
    <w:p w:rsidR="00E50002" w:rsidRDefault="00E50002" w:rsidP="00E50002">
      <w:pPr>
        <w:pStyle w:val="BodyFormat"/>
      </w:pPr>
      <w:r>
        <w:rPr>
          <w:rFonts w:cs="Arial"/>
        </w:rPr>
        <w:t>At this point, there is IPv6 connectivity between all devices in the topology.</w:t>
      </w:r>
    </w:p>
    <w:p w:rsidR="00E50002" w:rsidRPr="00F93C87" w:rsidRDefault="00E50002" w:rsidP="00E50002"/>
    <w:p w:rsidR="003451E7" w:rsidRPr="00E50002" w:rsidRDefault="003451E7" w:rsidP="00E50002"/>
    <w:sectPr w:rsidR="003451E7" w:rsidRPr="00E50002" w:rsidSect="00D67BD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152" w:left="108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4EF" w:rsidRDefault="00FE04EF">
      <w:r>
        <w:separator/>
      </w:r>
    </w:p>
  </w:endnote>
  <w:endnote w:type="continuationSeparator" w:id="0">
    <w:p w:rsidR="00FE04EF" w:rsidRDefault="00FE0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DAJE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D0" w:rsidRDefault="00625DD6">
    <w:pPr>
      <w:pBdr>
        <w:top w:val="single" w:sz="4" w:space="1" w:color="auto"/>
      </w:pBdr>
      <w:tabs>
        <w:tab w:val="left" w:pos="720"/>
        <w:tab w:val="center" w:pos="2610"/>
        <w:tab w:val="right" w:pos="9648"/>
      </w:tabs>
      <w:spacing w:before="130" w:line="260" w:lineRule="exact"/>
      <w:rPr>
        <w:sz w:val="16"/>
      </w:rPr>
    </w:pPr>
    <w:r>
      <w:rPr>
        <w:sz w:val="16"/>
      </w:rPr>
      <w:fldChar w:fldCharType="begin"/>
    </w:r>
    <w:r w:rsidR="00D67BD0">
      <w:rPr>
        <w:sz w:val="16"/>
      </w:rPr>
      <w:instrText xml:space="preserve"> PAGE </w:instrText>
    </w:r>
    <w:r>
      <w:rPr>
        <w:sz w:val="16"/>
      </w:rPr>
      <w:fldChar w:fldCharType="separate"/>
    </w:r>
    <w:r w:rsidR="00D67BD0">
      <w:rPr>
        <w:noProof/>
        <w:sz w:val="16"/>
      </w:rPr>
      <w:t>2</w:t>
    </w:r>
    <w:r>
      <w:rPr>
        <w:sz w:val="16"/>
      </w:rPr>
      <w:fldChar w:fldCharType="end"/>
    </w:r>
    <w:r w:rsidR="00D67BD0">
      <w:rPr>
        <w:sz w:val="16"/>
      </w:rPr>
      <w:t xml:space="preserve"> - </w:t>
    </w:r>
    <w:r>
      <w:rPr>
        <w:sz w:val="16"/>
      </w:rPr>
      <w:fldChar w:fldCharType="begin"/>
    </w:r>
    <w:r w:rsidR="00D67BD0">
      <w:rPr>
        <w:sz w:val="16"/>
      </w:rPr>
      <w:instrText xml:space="preserve"> NUMPAGES </w:instrText>
    </w:r>
    <w:r>
      <w:rPr>
        <w:sz w:val="16"/>
      </w:rPr>
      <w:fldChar w:fldCharType="separate"/>
    </w:r>
    <w:r w:rsidR="00D67BD0">
      <w:rPr>
        <w:noProof/>
        <w:sz w:val="16"/>
      </w:rPr>
      <w:t>3</w:t>
    </w:r>
    <w:r>
      <w:rPr>
        <w:sz w:val="16"/>
      </w:rPr>
      <w:fldChar w:fldCharType="end"/>
    </w:r>
    <w:r w:rsidR="00D67BD0">
      <w:rPr>
        <w:sz w:val="16"/>
      </w:rPr>
      <w:tab/>
      <w:t>CCNP 1: Advanced Routing v3.0 - Lab 1.4.1</w:t>
    </w:r>
    <w:r w:rsidR="00D67BD0">
      <w:rPr>
        <w:sz w:val="16"/>
      </w:rPr>
      <w:tab/>
      <w:t xml:space="preserve">Copyright </w:t>
    </w:r>
    <w:r w:rsidR="00D67BD0">
      <w:rPr>
        <w:sz w:val="16"/>
      </w:rPr>
      <w:sym w:font="Symbol" w:char="F0D3"/>
    </w:r>
    <w:r w:rsidR="00D67BD0">
      <w:rPr>
        <w:sz w:val="16"/>
      </w:rPr>
      <w:t xml:space="preserve"> 2003, Cisco Systems, Inc.</w:t>
    </w:r>
  </w:p>
  <w:p w:rsidR="00D67BD0" w:rsidRDefault="00D67B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D0" w:rsidRPr="00F93E93" w:rsidRDefault="00D67BD0" w:rsidP="00D67BD0">
    <w:pPr>
      <w:pStyle w:val="Footer"/>
      <w:tabs>
        <w:tab w:val="clear" w:pos="8640"/>
        <w:tab w:val="right" w:pos="9990"/>
      </w:tabs>
      <w:rPr>
        <w:sz w:val="14"/>
        <w:szCs w:val="14"/>
      </w:rPr>
    </w:pPr>
    <w:r w:rsidRPr="00F93E93">
      <w:rPr>
        <w:sz w:val="14"/>
        <w:szCs w:val="14"/>
      </w:rPr>
      <w:t>All contents are Copyright © 1992–20</w:t>
    </w:r>
    <w:r>
      <w:rPr>
        <w:sz w:val="14"/>
        <w:szCs w:val="14"/>
      </w:rPr>
      <w:t>10</w:t>
    </w:r>
    <w:r w:rsidRPr="00F93E93">
      <w:rPr>
        <w:sz w:val="14"/>
        <w:szCs w:val="14"/>
      </w:rPr>
      <w:t xml:space="preserve"> Cisco Systems, Inc. All rights reserved. This document is Cisco Public Information.</w:t>
    </w:r>
    <w:r w:rsidRPr="00F93E93">
      <w:rPr>
        <w:sz w:val="14"/>
        <w:szCs w:val="14"/>
      </w:rPr>
      <w:tab/>
      <w:t xml:space="preserve">Page </w:t>
    </w:r>
    <w:r w:rsidR="00625DD6" w:rsidRPr="00F93E93">
      <w:rPr>
        <w:sz w:val="14"/>
        <w:szCs w:val="14"/>
      </w:rPr>
      <w:fldChar w:fldCharType="begin"/>
    </w:r>
    <w:r w:rsidRPr="00F93E93">
      <w:rPr>
        <w:sz w:val="14"/>
        <w:szCs w:val="14"/>
      </w:rPr>
      <w:instrText xml:space="preserve"> PAGE </w:instrText>
    </w:r>
    <w:r w:rsidR="00625DD6" w:rsidRPr="00F93E93">
      <w:rPr>
        <w:sz w:val="14"/>
        <w:szCs w:val="14"/>
      </w:rPr>
      <w:fldChar w:fldCharType="separate"/>
    </w:r>
    <w:r w:rsidR="00D52B6E">
      <w:rPr>
        <w:noProof/>
        <w:sz w:val="14"/>
        <w:szCs w:val="14"/>
      </w:rPr>
      <w:t>2</w:t>
    </w:r>
    <w:r w:rsidR="00625DD6" w:rsidRPr="00F93E93">
      <w:rPr>
        <w:sz w:val="14"/>
        <w:szCs w:val="14"/>
      </w:rPr>
      <w:fldChar w:fldCharType="end"/>
    </w:r>
    <w:r w:rsidRPr="00F93E93">
      <w:rPr>
        <w:sz w:val="14"/>
        <w:szCs w:val="14"/>
      </w:rPr>
      <w:t xml:space="preserve"> of </w:t>
    </w:r>
    <w:r w:rsidR="00625DD6" w:rsidRPr="00F93E93">
      <w:rPr>
        <w:sz w:val="14"/>
        <w:szCs w:val="14"/>
      </w:rPr>
      <w:fldChar w:fldCharType="begin"/>
    </w:r>
    <w:r w:rsidRPr="00F93E93">
      <w:rPr>
        <w:sz w:val="14"/>
        <w:szCs w:val="14"/>
      </w:rPr>
      <w:instrText xml:space="preserve"> NUMPAGES </w:instrText>
    </w:r>
    <w:r w:rsidR="00625DD6" w:rsidRPr="00F93E93">
      <w:rPr>
        <w:sz w:val="14"/>
        <w:szCs w:val="14"/>
      </w:rPr>
      <w:fldChar w:fldCharType="separate"/>
    </w:r>
    <w:r w:rsidR="00D52B6E">
      <w:rPr>
        <w:noProof/>
        <w:sz w:val="14"/>
        <w:szCs w:val="14"/>
      </w:rPr>
      <w:t>5</w:t>
    </w:r>
    <w:r w:rsidR="00625DD6" w:rsidRPr="00F93E93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D0" w:rsidRPr="00F93E93" w:rsidRDefault="00D67BD0" w:rsidP="00D67BD0">
    <w:pPr>
      <w:pStyle w:val="Footer"/>
      <w:tabs>
        <w:tab w:val="clear" w:pos="8640"/>
        <w:tab w:val="right" w:pos="9990"/>
      </w:tabs>
      <w:rPr>
        <w:sz w:val="14"/>
        <w:szCs w:val="14"/>
      </w:rPr>
    </w:pPr>
    <w:r w:rsidRPr="00F93E93">
      <w:rPr>
        <w:sz w:val="14"/>
        <w:szCs w:val="14"/>
      </w:rPr>
      <w:t xml:space="preserve">All contents are Copyright © </w:t>
    </w:r>
    <w:r w:rsidRPr="00995267">
      <w:rPr>
        <w:sz w:val="14"/>
        <w:szCs w:val="14"/>
      </w:rPr>
      <w:t>1992–20</w:t>
    </w:r>
    <w:r>
      <w:rPr>
        <w:sz w:val="14"/>
        <w:szCs w:val="14"/>
      </w:rPr>
      <w:t>10</w:t>
    </w:r>
    <w:r w:rsidRPr="00F93E93">
      <w:rPr>
        <w:sz w:val="14"/>
        <w:szCs w:val="14"/>
      </w:rPr>
      <w:t xml:space="preserve"> Cisco Systems, Inc. All rights reserved. This document is Cisco Public Information.</w:t>
    </w:r>
    <w:r w:rsidRPr="00F93E93">
      <w:rPr>
        <w:sz w:val="14"/>
        <w:szCs w:val="14"/>
      </w:rPr>
      <w:tab/>
      <w:t xml:space="preserve">Page </w:t>
    </w:r>
    <w:r w:rsidR="00625DD6" w:rsidRPr="00F93E93">
      <w:rPr>
        <w:sz w:val="14"/>
        <w:szCs w:val="14"/>
      </w:rPr>
      <w:fldChar w:fldCharType="begin"/>
    </w:r>
    <w:r w:rsidRPr="00F93E93">
      <w:rPr>
        <w:sz w:val="14"/>
        <w:szCs w:val="14"/>
      </w:rPr>
      <w:instrText xml:space="preserve"> PAGE </w:instrText>
    </w:r>
    <w:r w:rsidR="00625DD6" w:rsidRPr="00F93E93">
      <w:rPr>
        <w:sz w:val="14"/>
        <w:szCs w:val="14"/>
      </w:rPr>
      <w:fldChar w:fldCharType="separate"/>
    </w:r>
    <w:r w:rsidR="00D52B6E">
      <w:rPr>
        <w:noProof/>
        <w:sz w:val="14"/>
        <w:szCs w:val="14"/>
      </w:rPr>
      <w:t>1</w:t>
    </w:r>
    <w:r w:rsidR="00625DD6" w:rsidRPr="00F93E93">
      <w:rPr>
        <w:sz w:val="14"/>
        <w:szCs w:val="14"/>
      </w:rPr>
      <w:fldChar w:fldCharType="end"/>
    </w:r>
    <w:r w:rsidRPr="00F93E93">
      <w:rPr>
        <w:sz w:val="14"/>
        <w:szCs w:val="14"/>
      </w:rPr>
      <w:t xml:space="preserve"> of </w:t>
    </w:r>
    <w:r w:rsidR="00625DD6" w:rsidRPr="00F93E93">
      <w:rPr>
        <w:sz w:val="14"/>
        <w:szCs w:val="14"/>
      </w:rPr>
      <w:fldChar w:fldCharType="begin"/>
    </w:r>
    <w:r w:rsidRPr="00F93E93">
      <w:rPr>
        <w:sz w:val="14"/>
        <w:szCs w:val="14"/>
      </w:rPr>
      <w:instrText xml:space="preserve"> NUMPAGES </w:instrText>
    </w:r>
    <w:r w:rsidR="00625DD6" w:rsidRPr="00F93E93">
      <w:rPr>
        <w:sz w:val="14"/>
        <w:szCs w:val="14"/>
      </w:rPr>
      <w:fldChar w:fldCharType="separate"/>
    </w:r>
    <w:r w:rsidR="00D52B6E">
      <w:rPr>
        <w:noProof/>
        <w:sz w:val="14"/>
        <w:szCs w:val="14"/>
      </w:rPr>
      <w:t>5</w:t>
    </w:r>
    <w:r w:rsidR="00625DD6" w:rsidRPr="00F93E9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4EF" w:rsidRDefault="00FE04EF">
      <w:r>
        <w:separator/>
      </w:r>
    </w:p>
  </w:footnote>
  <w:footnote w:type="continuationSeparator" w:id="0">
    <w:p w:rsidR="00FE04EF" w:rsidRDefault="00FE0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D0" w:rsidRPr="00740C39" w:rsidRDefault="00D67BD0" w:rsidP="00D67BD0">
    <w:pPr>
      <w:pStyle w:val="BodyFormat"/>
      <w:spacing w:after="0"/>
      <w:ind w:left="0"/>
      <w:rPr>
        <w:rFonts w:eastAsia="MS Mincho"/>
        <w:sz w:val="18"/>
        <w:szCs w:val="18"/>
        <w:lang w:eastAsia="ja-JP"/>
      </w:rPr>
    </w:pPr>
    <w:r w:rsidRPr="001C1A6C">
      <w:rPr>
        <w:rFonts w:eastAsia="MS Mincho"/>
        <w:b/>
      </w:rPr>
      <w:t>CCN</w:t>
    </w:r>
    <w:r>
      <w:rPr>
        <w:rFonts w:eastAsia="MS Mincho"/>
        <w:b/>
      </w:rPr>
      <w:t>Pv6 ROUTE</w:t>
    </w:r>
  </w:p>
  <w:p w:rsidR="00D67BD0" w:rsidRPr="002457BF" w:rsidRDefault="00625DD6" w:rsidP="00D67BD0">
    <w:pPr>
      <w:pStyle w:val="Header"/>
    </w:pPr>
    <w:r>
      <w:rPr>
        <w:noProof/>
      </w:rPr>
      <w:pict>
        <v:line id="_x0000_s2051" style="position:absolute;z-index:251658240" from="-3.75pt,4.75pt" to="480pt,4.75pt" strokeweight="1.5pt">
          <w10:anchorlock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D0" w:rsidRDefault="00C20E4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4600575</wp:posOffset>
          </wp:positionH>
          <wp:positionV relativeFrom="paragraph">
            <wp:posOffset>400050</wp:posOffset>
          </wp:positionV>
          <wp:extent cx="2286000" cy="494665"/>
          <wp:effectExtent l="1905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7315200" cy="542925"/>
          <wp:effectExtent l="19050" t="0" r="0" b="0"/>
          <wp:wrapSquare wrapText="bothSides"/>
          <wp:docPr id="2" name="Picture 2" descr="Word2_TopBand_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2_TopBand_Artwor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457200</wp:posOffset>
          </wp:positionV>
          <wp:extent cx="2133600" cy="314325"/>
          <wp:effectExtent l="19050" t="0" r="0" b="0"/>
          <wp:wrapSquare wrapText="bothSides"/>
          <wp:docPr id="1" name="Picture 1" descr="Cisco_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_New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2A04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644C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5B27D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956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CB0D3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AAE2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1665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5A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40FB36"/>
    <w:lvl w:ilvl="0">
      <w:start w:val="1"/>
      <w:numFmt w:val="decimal"/>
      <w:pStyle w:val="ListNumber"/>
      <w:lvlText w:val="%1."/>
      <w:lvlJc w:val="left"/>
      <w:pPr>
        <w:tabs>
          <w:tab w:val="num" w:pos="1555"/>
        </w:tabs>
        <w:ind w:left="1555" w:hanging="360"/>
      </w:pPr>
      <w:rPr>
        <w:rFonts w:ascii="Times" w:hAnsi="Times" w:hint="default"/>
        <w:b w:val="0"/>
        <w:i w:val="0"/>
        <w:kern w:val="0"/>
        <w:sz w:val="22"/>
        <w:szCs w:val="22"/>
      </w:rPr>
    </w:lvl>
  </w:abstractNum>
  <w:abstractNum w:abstractNumId="9">
    <w:nsid w:val="FFFFFF89"/>
    <w:multiLevelType w:val="singleLevel"/>
    <w:tmpl w:val="84F87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F42F5"/>
    <w:multiLevelType w:val="hybridMultilevel"/>
    <w:tmpl w:val="CCD23770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1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EF6883"/>
    <w:multiLevelType w:val="multilevel"/>
    <w:tmpl w:val="6FC6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>
    <w:nsid w:val="05860473"/>
    <w:multiLevelType w:val="hybridMultilevel"/>
    <w:tmpl w:val="8A1A715C"/>
    <w:lvl w:ilvl="0" w:tplc="F6222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8C2494"/>
    <w:multiLevelType w:val="multilevel"/>
    <w:tmpl w:val="94B2F04A"/>
    <w:lvl w:ilvl="0">
      <w:start w:val="1"/>
      <w:numFmt w:val="upperLetter"/>
      <w:lvlText w:val="%1)"/>
      <w:lvlJc w:val="left"/>
      <w:pPr>
        <w:tabs>
          <w:tab w:val="num" w:pos="2635"/>
        </w:tabs>
        <w:ind w:left="2635" w:hanging="720"/>
      </w:pPr>
      <w:rPr>
        <w:rFonts w:ascii="Times" w:hAnsi="Times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upperLetter"/>
      <w:lvlText w:val="%2)"/>
      <w:lvlJc w:val="left"/>
      <w:pPr>
        <w:tabs>
          <w:tab w:val="num" w:pos="3355"/>
        </w:tabs>
        <w:ind w:left="3355" w:hanging="720"/>
      </w:pPr>
      <w:rPr>
        <w:rFonts w:hint="default"/>
      </w:rPr>
    </w:lvl>
    <w:lvl w:ilvl="2">
      <w:start w:val="1"/>
      <w:numFmt w:val="bullet"/>
      <w:lvlText w:val="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>
    <w:nsid w:val="0A3C3E26"/>
    <w:multiLevelType w:val="hybridMultilevel"/>
    <w:tmpl w:val="CC407008"/>
    <w:lvl w:ilvl="0" w:tplc="22103EA6">
      <w:start w:val="1"/>
      <w:numFmt w:val="decimal"/>
      <w:lvlText w:val="Step %1"/>
      <w:lvlJc w:val="left"/>
      <w:pPr>
        <w:tabs>
          <w:tab w:val="num" w:pos="2160"/>
        </w:tabs>
        <w:ind w:left="2160" w:hanging="965"/>
      </w:pPr>
      <w:rPr>
        <w:rFonts w:ascii="Arial" w:hAnsi="Arial" w:hint="default"/>
        <w:b/>
        <w:i w:val="0"/>
        <w:sz w:val="18"/>
        <w:szCs w:val="18"/>
        <w:effect w:val="none"/>
      </w:rPr>
    </w:lvl>
    <w:lvl w:ilvl="1" w:tplc="6EC4E896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  <w:szCs w:val="18"/>
        <w:effect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CA5C6E"/>
    <w:multiLevelType w:val="hybridMultilevel"/>
    <w:tmpl w:val="A3DA7A70"/>
    <w:lvl w:ilvl="0" w:tplc="D02263B6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7">
    <w:nsid w:val="0DC910F1"/>
    <w:multiLevelType w:val="hybridMultilevel"/>
    <w:tmpl w:val="481E2D9C"/>
    <w:lvl w:ilvl="0" w:tplc="3CB6866C">
      <w:start w:val="1"/>
      <w:numFmt w:val="bullet"/>
      <w:lvlText w:val=""/>
      <w:lvlJc w:val="left"/>
      <w:pPr>
        <w:tabs>
          <w:tab w:val="num" w:pos="1325"/>
        </w:tabs>
        <w:ind w:left="132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0"/>
        </w:tabs>
        <w:ind w:left="337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</w:abstractNum>
  <w:abstractNum w:abstractNumId="18">
    <w:nsid w:val="12F271E9"/>
    <w:multiLevelType w:val="hybridMultilevel"/>
    <w:tmpl w:val="9DBA6B80"/>
    <w:lvl w:ilvl="0" w:tplc="040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0"/>
        </w:tabs>
        <w:ind w:left="337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</w:abstractNum>
  <w:abstractNum w:abstractNumId="19">
    <w:nsid w:val="176C2C68"/>
    <w:multiLevelType w:val="hybridMultilevel"/>
    <w:tmpl w:val="417A6418"/>
    <w:lvl w:ilvl="0" w:tplc="DFCC12DC">
      <w:start w:val="1"/>
      <w:numFmt w:val="bullet"/>
      <w:lvlText w:val="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F61418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59C2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21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60E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3B86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0E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A6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1F43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FE78C7"/>
    <w:multiLevelType w:val="hybridMultilevel"/>
    <w:tmpl w:val="0E6CAB4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6222C5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1783B85"/>
    <w:multiLevelType w:val="hybridMultilevel"/>
    <w:tmpl w:val="804AF40A"/>
    <w:lvl w:ilvl="0" w:tplc="7E46B732">
      <w:start w:val="1"/>
      <w:numFmt w:val="none"/>
      <w:pStyle w:val="NoteCaution"/>
      <w:lvlText w:val="Caution"/>
      <w:lvlJc w:val="left"/>
      <w:pPr>
        <w:tabs>
          <w:tab w:val="num" w:pos="2275"/>
        </w:tabs>
        <w:ind w:left="2275" w:hanging="1080"/>
      </w:pPr>
      <w:rPr>
        <w:rFonts w:ascii="Arial" w:hAnsi="Arial" w:hint="default"/>
        <w:b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DC53D0"/>
    <w:multiLevelType w:val="multilevel"/>
    <w:tmpl w:val="FF80690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30E21039"/>
    <w:multiLevelType w:val="hybridMultilevel"/>
    <w:tmpl w:val="5F9A1C1C"/>
    <w:lvl w:ilvl="0" w:tplc="43B6F2E2">
      <w:start w:val="1"/>
      <w:numFmt w:val="bullet"/>
      <w:pStyle w:val="BulletBody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6D8331B"/>
    <w:multiLevelType w:val="multilevel"/>
    <w:tmpl w:val="0E6CAB44"/>
    <w:styleLink w:val="BulletRed"/>
    <w:lvl w:ilvl="0">
      <w:start w:val="1"/>
      <w:numFmt w:val="bullet"/>
      <w:pStyle w:val="BulletInstructor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FF000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937381F"/>
    <w:multiLevelType w:val="hybridMultilevel"/>
    <w:tmpl w:val="6BE8FA5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B5563E1"/>
    <w:multiLevelType w:val="hybridMultilevel"/>
    <w:tmpl w:val="14322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33169"/>
    <w:multiLevelType w:val="hybridMultilevel"/>
    <w:tmpl w:val="47FE678E"/>
    <w:lvl w:ilvl="0" w:tplc="4560C7F2">
      <w:start w:val="1"/>
      <w:numFmt w:val="bullet"/>
      <w:pStyle w:val="Bullet2"/>
      <w:lvlText w:val="—"/>
      <w:lvlJc w:val="left"/>
      <w:pPr>
        <w:tabs>
          <w:tab w:val="num" w:pos="2160"/>
        </w:tabs>
        <w:ind w:left="2160" w:hanging="605"/>
      </w:pPr>
      <w:rPr>
        <w:rFonts w:ascii="Times" w:hAnsi="Times" w:hint="default"/>
        <w:b w:val="0"/>
        <w:i w:val="0"/>
        <w:sz w:val="22"/>
        <w:szCs w:val="22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C96F24"/>
    <w:multiLevelType w:val="hybridMultilevel"/>
    <w:tmpl w:val="6130EF20"/>
    <w:lvl w:ilvl="0" w:tplc="FFFFFFFF">
      <w:start w:val="1"/>
      <w:numFmt w:val="bullet"/>
      <w:pStyle w:val="Bullet3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5170E0"/>
    <w:multiLevelType w:val="multilevel"/>
    <w:tmpl w:val="AEACAB3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>
    <w:nsid w:val="44E12B31"/>
    <w:multiLevelType w:val="hybridMultilevel"/>
    <w:tmpl w:val="8272B02E"/>
    <w:lvl w:ilvl="0" w:tplc="6B4E1E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ADDDE">
      <w:start w:val="13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8C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635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CE9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CF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27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6FD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A5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9B2FAF"/>
    <w:multiLevelType w:val="hybridMultilevel"/>
    <w:tmpl w:val="B2CA62D4"/>
    <w:lvl w:ilvl="0" w:tplc="2BA263B0">
      <w:start w:val="1"/>
      <w:numFmt w:val="lowerLetter"/>
      <w:pStyle w:val="Substepalpha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A1244"/>
    <w:multiLevelType w:val="multilevel"/>
    <w:tmpl w:val="0E6CAB44"/>
    <w:numStyleLink w:val="BulletRed"/>
  </w:abstractNum>
  <w:abstractNum w:abstractNumId="33">
    <w:nsid w:val="52281CA3"/>
    <w:multiLevelType w:val="hybridMultilevel"/>
    <w:tmpl w:val="E67E2462"/>
    <w:lvl w:ilvl="0" w:tplc="22103EA6">
      <w:start w:val="1"/>
      <w:numFmt w:val="bullet"/>
      <w:pStyle w:val="BulletCheckbox"/>
      <w:lvlText w:val="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6B2DB2"/>
    <w:multiLevelType w:val="hybridMultilevel"/>
    <w:tmpl w:val="65B2D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D83895"/>
    <w:multiLevelType w:val="hybridMultilevel"/>
    <w:tmpl w:val="F496DD76"/>
    <w:lvl w:ilvl="0" w:tplc="4A4CDC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804F6C"/>
    <w:multiLevelType w:val="multilevel"/>
    <w:tmpl w:val="18724CDC"/>
    <w:lvl w:ilvl="0">
      <w:start w:val="1"/>
      <w:numFmt w:val="decimal"/>
      <w:lvlText w:val="Q%1)"/>
      <w:lvlJc w:val="left"/>
      <w:pPr>
        <w:tabs>
          <w:tab w:val="num" w:pos="1915"/>
        </w:tabs>
        <w:ind w:left="1915" w:hanging="720"/>
      </w:pPr>
      <w:rPr>
        <w:rFonts w:ascii="Times" w:hAnsi="Times"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275"/>
        </w:tabs>
        <w:ind w:left="1915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995"/>
        </w:tabs>
        <w:ind w:left="2635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15"/>
        </w:tabs>
        <w:ind w:left="3355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435"/>
        </w:tabs>
        <w:ind w:left="4075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155"/>
        </w:tabs>
        <w:ind w:left="4795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875"/>
        </w:tabs>
        <w:ind w:left="551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95"/>
        </w:tabs>
        <w:ind w:left="623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15"/>
        </w:tabs>
        <w:ind w:left="6955" w:firstLine="0"/>
      </w:pPr>
      <w:rPr>
        <w:rFonts w:hint="default"/>
      </w:rPr>
    </w:lvl>
  </w:abstractNum>
  <w:abstractNum w:abstractNumId="37">
    <w:nsid w:val="7FEB1EBF"/>
    <w:multiLevelType w:val="hybridMultilevel"/>
    <w:tmpl w:val="65B0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11"/>
  </w:num>
  <w:num w:numId="4">
    <w:abstractNumId w:val="2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5"/>
  </w:num>
  <w:num w:numId="8">
    <w:abstractNumId w:val="17"/>
  </w:num>
  <w:num w:numId="9">
    <w:abstractNumId w:val="19"/>
  </w:num>
  <w:num w:numId="10">
    <w:abstractNumId w:val="20"/>
  </w:num>
  <w:num w:numId="11">
    <w:abstractNumId w:val="8"/>
  </w:num>
  <w:num w:numId="12">
    <w:abstractNumId w:val="27"/>
  </w:num>
  <w:num w:numId="13">
    <w:abstractNumId w:val="28"/>
  </w:num>
  <w:num w:numId="14">
    <w:abstractNumId w:val="33"/>
  </w:num>
  <w:num w:numId="15">
    <w:abstractNumId w:val="21"/>
  </w:num>
  <w:num w:numId="16">
    <w:abstractNumId w:val="34"/>
  </w:num>
  <w:num w:numId="17">
    <w:abstractNumId w:val="1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12"/>
  </w:num>
  <w:num w:numId="21">
    <w:abstractNumId w:val="18"/>
  </w:num>
  <w:num w:numId="22">
    <w:abstractNumId w:val="25"/>
  </w:num>
  <w:num w:numId="23">
    <w:abstractNumId w:val="22"/>
  </w:num>
  <w:num w:numId="24">
    <w:abstractNumId w:val="24"/>
  </w:num>
  <w:num w:numId="25">
    <w:abstractNumId w:val="32"/>
  </w:num>
  <w:num w:numId="26">
    <w:abstractNumId w:val="2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1"/>
  </w:num>
  <w:num w:numId="37">
    <w:abstractNumId w:val="16"/>
  </w:num>
  <w:num w:numId="38">
    <w:abstractNumId w:val="10"/>
  </w:num>
  <w:num w:numId="39">
    <w:abstractNumId w:val="31"/>
    <w:lvlOverride w:ilvl="0">
      <w:startOverride w:val="1"/>
    </w:lvlOverride>
  </w:num>
  <w:num w:numId="40">
    <w:abstractNumId w:val="37"/>
  </w:num>
  <w:num w:numId="41">
    <w:abstractNumId w:val="31"/>
  </w:num>
  <w:num w:numId="42">
    <w:abstractNumId w:val="31"/>
  </w:num>
  <w:num w:numId="43">
    <w:abstractNumId w:val="31"/>
  </w:num>
  <w:num w:numId="44">
    <w:abstractNumId w:val="31"/>
    <w:lvlOverride w:ilvl="0">
      <w:startOverride w:val="1"/>
    </w:lvlOverride>
  </w:num>
  <w:num w:numId="45">
    <w:abstractNumId w:val="31"/>
  </w:num>
  <w:num w:numId="46">
    <w:abstractNumId w:val="31"/>
  </w:num>
  <w:num w:numId="47">
    <w:abstractNumId w:val="31"/>
  </w:num>
  <w:num w:numId="48">
    <w:abstractNumId w:val="31"/>
  </w:num>
  <w:num w:numId="49">
    <w:abstractNumId w:val="31"/>
  </w:num>
  <w:num w:numId="50">
    <w:abstractNumId w:val="31"/>
  </w:num>
  <w:num w:numId="51">
    <w:abstractNumId w:val="31"/>
  </w:num>
  <w:num w:numId="52">
    <w:abstractNumId w:val="31"/>
  </w:num>
  <w:num w:numId="53">
    <w:abstractNumId w:val="31"/>
    <w:lvlOverride w:ilvl="0">
      <w:startOverride w:val="1"/>
    </w:lvlOverride>
  </w:num>
  <w:num w:numId="54">
    <w:abstractNumId w:val="31"/>
    <w:lvlOverride w:ilvl="0">
      <w:startOverride w:val="1"/>
    </w:lvlOverride>
  </w:num>
  <w:num w:numId="55">
    <w:abstractNumId w:val="26"/>
  </w:num>
  <w:num w:numId="56">
    <w:abstractNumId w:val="31"/>
    <w:lvlOverride w:ilvl="0">
      <w:startOverride w:val="1"/>
    </w:lvlOverride>
  </w:num>
  <w:num w:numId="57">
    <w:abstractNumId w:val="31"/>
    <w:lvlOverride w:ilvl="0">
      <w:startOverride w:val="1"/>
    </w:lvlOverride>
  </w:num>
  <w:num w:numId="58">
    <w:abstractNumId w:val="31"/>
    <w:lvlOverride w:ilvl="0">
      <w:startOverride w:val="1"/>
    </w:lvlOverride>
  </w:num>
  <w:num w:numId="59">
    <w:abstractNumId w:val="31"/>
    <w:lvlOverride w:ilvl="0">
      <w:startOverride w:val="1"/>
    </w:lvlOverride>
  </w:num>
  <w:num w:numId="60">
    <w:abstractNumId w:val="31"/>
    <w:lvlOverride w:ilvl="0">
      <w:startOverride w:val="1"/>
    </w:lvlOverride>
  </w:num>
  <w:num w:numId="61">
    <w:abstractNumId w:val="31"/>
    <w:lvlOverride w:ilvl="0">
      <w:startOverride w:val="1"/>
    </w:lvlOverride>
  </w:num>
  <w:num w:numId="62">
    <w:abstractNumId w:val="31"/>
    <w:lvlOverride w:ilvl="0">
      <w:startOverride w:val="1"/>
    </w:lvlOverride>
  </w:num>
  <w:num w:numId="63">
    <w:abstractNumId w:val="31"/>
    <w:lvlOverride w:ilvl="0">
      <w:startOverride w:val="1"/>
    </w:lvlOverride>
  </w:num>
  <w:num w:numId="64">
    <w:abstractNumId w:val="30"/>
  </w:num>
  <w:num w:numId="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1"/>
    <w:lvlOverride w:ilvl="0">
      <w:startOverride w:val="1"/>
    </w:lvlOverride>
  </w:num>
  <w:num w:numId="72">
    <w:abstractNumId w:val="31"/>
    <w:lvlOverride w:ilvl="0">
      <w:startOverride w:val="1"/>
    </w:lvlOverride>
  </w:num>
  <w:num w:numId="73">
    <w:abstractNumId w:val="31"/>
    <w:lvlOverride w:ilvl="0">
      <w:startOverride w:val="1"/>
    </w:lvlOverride>
  </w:num>
  <w:num w:numId="74">
    <w:abstractNumId w:val="31"/>
    <w:lvlOverride w:ilvl="0">
      <w:startOverride w:val="1"/>
    </w:lvlOverride>
  </w:num>
  <w:num w:numId="75">
    <w:abstractNumId w:val="31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BE08"/>
  <w:trackRevisions/>
  <w:defaultTabStop w:val="72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2ED5"/>
    <w:rsid w:val="000135FF"/>
    <w:rsid w:val="00053BBB"/>
    <w:rsid w:val="0007410C"/>
    <w:rsid w:val="000747F5"/>
    <w:rsid w:val="00092191"/>
    <w:rsid w:val="000B78D0"/>
    <w:rsid w:val="000E1956"/>
    <w:rsid w:val="000F7646"/>
    <w:rsid w:val="00184A12"/>
    <w:rsid w:val="001B79BB"/>
    <w:rsid w:val="001D134B"/>
    <w:rsid w:val="00227047"/>
    <w:rsid w:val="002331FA"/>
    <w:rsid w:val="002376FB"/>
    <w:rsid w:val="00280021"/>
    <w:rsid w:val="002A71A5"/>
    <w:rsid w:val="002E02E8"/>
    <w:rsid w:val="00310CF6"/>
    <w:rsid w:val="00314047"/>
    <w:rsid w:val="0033260A"/>
    <w:rsid w:val="0033505E"/>
    <w:rsid w:val="00335879"/>
    <w:rsid w:val="003358E1"/>
    <w:rsid w:val="00340575"/>
    <w:rsid w:val="003451E7"/>
    <w:rsid w:val="00384FD0"/>
    <w:rsid w:val="00385D8B"/>
    <w:rsid w:val="00393857"/>
    <w:rsid w:val="003B400E"/>
    <w:rsid w:val="003D32B7"/>
    <w:rsid w:val="003E07D9"/>
    <w:rsid w:val="003F6A34"/>
    <w:rsid w:val="004059B6"/>
    <w:rsid w:val="00405BF7"/>
    <w:rsid w:val="00413B95"/>
    <w:rsid w:val="00415BCD"/>
    <w:rsid w:val="00451B2D"/>
    <w:rsid w:val="00470927"/>
    <w:rsid w:val="00474D9C"/>
    <w:rsid w:val="00480675"/>
    <w:rsid w:val="004E6834"/>
    <w:rsid w:val="004F4EEE"/>
    <w:rsid w:val="0050095A"/>
    <w:rsid w:val="00533627"/>
    <w:rsid w:val="00545437"/>
    <w:rsid w:val="005510E1"/>
    <w:rsid w:val="005733B8"/>
    <w:rsid w:val="0057384C"/>
    <w:rsid w:val="00585C7C"/>
    <w:rsid w:val="005A1989"/>
    <w:rsid w:val="005B105E"/>
    <w:rsid w:val="005C3FDE"/>
    <w:rsid w:val="005C4B4F"/>
    <w:rsid w:val="005D331B"/>
    <w:rsid w:val="005E5DCF"/>
    <w:rsid w:val="005F3BF4"/>
    <w:rsid w:val="00624A65"/>
    <w:rsid w:val="00625DD6"/>
    <w:rsid w:val="00666F48"/>
    <w:rsid w:val="006925BB"/>
    <w:rsid w:val="0069741F"/>
    <w:rsid w:val="006D7CCE"/>
    <w:rsid w:val="006E0E5E"/>
    <w:rsid w:val="006E5A25"/>
    <w:rsid w:val="00701850"/>
    <w:rsid w:val="00723B99"/>
    <w:rsid w:val="007478D6"/>
    <w:rsid w:val="00760F74"/>
    <w:rsid w:val="007627F8"/>
    <w:rsid w:val="00785F0A"/>
    <w:rsid w:val="007945DE"/>
    <w:rsid w:val="007C7867"/>
    <w:rsid w:val="00806A9F"/>
    <w:rsid w:val="008111C2"/>
    <w:rsid w:val="0083022B"/>
    <w:rsid w:val="00847E6C"/>
    <w:rsid w:val="00872E37"/>
    <w:rsid w:val="008B3DFA"/>
    <w:rsid w:val="008D7658"/>
    <w:rsid w:val="008E3D12"/>
    <w:rsid w:val="00931A82"/>
    <w:rsid w:val="00932B99"/>
    <w:rsid w:val="009657C9"/>
    <w:rsid w:val="009664DD"/>
    <w:rsid w:val="00981966"/>
    <w:rsid w:val="009D1110"/>
    <w:rsid w:val="009D6CC2"/>
    <w:rsid w:val="009E3814"/>
    <w:rsid w:val="009E57D0"/>
    <w:rsid w:val="009F3572"/>
    <w:rsid w:val="00A232D5"/>
    <w:rsid w:val="00A35A71"/>
    <w:rsid w:val="00A3723F"/>
    <w:rsid w:val="00A51FCF"/>
    <w:rsid w:val="00A82ED5"/>
    <w:rsid w:val="00A85032"/>
    <w:rsid w:val="00A968EF"/>
    <w:rsid w:val="00AD564E"/>
    <w:rsid w:val="00AF11AD"/>
    <w:rsid w:val="00B02352"/>
    <w:rsid w:val="00B52861"/>
    <w:rsid w:val="00B556D4"/>
    <w:rsid w:val="00B62C8C"/>
    <w:rsid w:val="00B76B98"/>
    <w:rsid w:val="00B95D9D"/>
    <w:rsid w:val="00BC3256"/>
    <w:rsid w:val="00BC462A"/>
    <w:rsid w:val="00BC4B90"/>
    <w:rsid w:val="00BD7033"/>
    <w:rsid w:val="00BE4C82"/>
    <w:rsid w:val="00C0361D"/>
    <w:rsid w:val="00C20E4E"/>
    <w:rsid w:val="00C4721C"/>
    <w:rsid w:val="00CA09BD"/>
    <w:rsid w:val="00CA1453"/>
    <w:rsid w:val="00CA1F30"/>
    <w:rsid w:val="00CA608C"/>
    <w:rsid w:val="00CB51B7"/>
    <w:rsid w:val="00CE2EC6"/>
    <w:rsid w:val="00CF2408"/>
    <w:rsid w:val="00D1447E"/>
    <w:rsid w:val="00D45D17"/>
    <w:rsid w:val="00D52B6E"/>
    <w:rsid w:val="00D65DD2"/>
    <w:rsid w:val="00D67BD0"/>
    <w:rsid w:val="00D81C5F"/>
    <w:rsid w:val="00D851BC"/>
    <w:rsid w:val="00D97129"/>
    <w:rsid w:val="00DB0B55"/>
    <w:rsid w:val="00DC28AD"/>
    <w:rsid w:val="00DD3DEB"/>
    <w:rsid w:val="00E50002"/>
    <w:rsid w:val="00E96C09"/>
    <w:rsid w:val="00EF6956"/>
    <w:rsid w:val="00F06C24"/>
    <w:rsid w:val="00F147C9"/>
    <w:rsid w:val="00F5554D"/>
    <w:rsid w:val="00F909BE"/>
    <w:rsid w:val="00F93C87"/>
    <w:rsid w:val="00F946B8"/>
    <w:rsid w:val="00FE04EF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8A3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6D7CCE"/>
    <w:pPr>
      <w:keepNext/>
      <w:pageBreakBefore/>
      <w:spacing w:after="480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6D7CC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6D7CC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D7C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D7C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D7C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D7CC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D7C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D7CC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1">
    <w:name w:val="Heading 3 Char1"/>
    <w:basedOn w:val="DefaultParagraphFont"/>
    <w:link w:val="Heading3"/>
    <w:rsid w:val="009927A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Header">
    <w:name w:val="header"/>
    <w:basedOn w:val="Normal"/>
    <w:rsid w:val="005C35F3"/>
    <w:pPr>
      <w:tabs>
        <w:tab w:val="center" w:pos="4320"/>
        <w:tab w:val="right" w:pos="8640"/>
      </w:tabs>
      <w:spacing w:before="120"/>
    </w:pPr>
    <w:rPr>
      <w:rFonts w:cs="Arial"/>
      <w:szCs w:val="20"/>
    </w:rPr>
  </w:style>
  <w:style w:type="paragraph" w:customStyle="1" w:styleId="LabTitle">
    <w:name w:val="Lab Title"/>
    <w:link w:val="LabTitleChar"/>
    <w:rsid w:val="005C35F3"/>
    <w:pPr>
      <w:spacing w:before="360" w:after="240"/>
      <w:outlineLvl w:val="0"/>
    </w:pPr>
    <w:rPr>
      <w:rFonts w:ascii="Arial" w:hAnsi="Arial" w:cs="Arial"/>
      <w:sz w:val="32"/>
      <w:szCs w:val="32"/>
    </w:rPr>
  </w:style>
  <w:style w:type="character" w:customStyle="1" w:styleId="LabTitleChar">
    <w:name w:val="Lab Title Char"/>
    <w:basedOn w:val="DefaultParagraphFont"/>
    <w:link w:val="LabTitle"/>
    <w:rsid w:val="009927A4"/>
    <w:rPr>
      <w:rFonts w:ascii="Arial" w:hAnsi="Arial" w:cs="Arial"/>
      <w:sz w:val="32"/>
      <w:szCs w:val="32"/>
      <w:lang w:val="en-US" w:eastAsia="en-US" w:bidi="ar-SA"/>
    </w:rPr>
  </w:style>
  <w:style w:type="paragraph" w:customStyle="1" w:styleId="BodyFormat">
    <w:name w:val="Body Format"/>
    <w:basedOn w:val="Normal"/>
    <w:link w:val="BodyFormatChar"/>
    <w:qFormat/>
    <w:rsid w:val="00280021"/>
    <w:pPr>
      <w:spacing w:before="120" w:after="120" w:line="260" w:lineRule="atLeast"/>
      <w:ind w:left="360"/>
    </w:pPr>
  </w:style>
  <w:style w:type="character" w:customStyle="1" w:styleId="BodyFormatChar">
    <w:name w:val="Body Format Char"/>
    <w:basedOn w:val="DefaultParagraphFont"/>
    <w:link w:val="BodyFormat"/>
    <w:rsid w:val="00280021"/>
    <w:rPr>
      <w:rFonts w:ascii="Arial" w:hAnsi="Arial"/>
      <w:szCs w:val="24"/>
    </w:rPr>
  </w:style>
  <w:style w:type="paragraph" w:customStyle="1" w:styleId="Bullet20">
    <w:name w:val="Bullet 2"/>
    <w:basedOn w:val="Normal"/>
    <w:link w:val="Bullet2Char"/>
    <w:rsid w:val="005C35F3"/>
    <w:pPr>
      <w:tabs>
        <w:tab w:val="num" w:pos="3600"/>
      </w:tabs>
      <w:spacing w:before="60" w:after="60"/>
      <w:ind w:left="1440" w:hanging="360"/>
    </w:pPr>
    <w:rPr>
      <w:rFonts w:eastAsia="Arial"/>
    </w:rPr>
  </w:style>
  <w:style w:type="character" w:customStyle="1" w:styleId="Bullet2Char">
    <w:name w:val="Bullet 2 Char"/>
    <w:basedOn w:val="DefaultParagraphFont"/>
    <w:link w:val="Bullet20"/>
    <w:rsid w:val="005C35F3"/>
    <w:rPr>
      <w:rFonts w:ascii="Arial" w:eastAsia="Arial" w:hAnsi="Arial"/>
      <w:szCs w:val="24"/>
    </w:rPr>
  </w:style>
  <w:style w:type="paragraph" w:customStyle="1" w:styleId="SectionHeading">
    <w:name w:val="Section Heading"/>
    <w:next w:val="BodyFormat"/>
    <w:link w:val="SectionHeadingChar"/>
    <w:qFormat/>
    <w:rsid w:val="005C35F3"/>
    <w:pPr>
      <w:keepNext/>
      <w:spacing w:before="240" w:after="120"/>
    </w:pPr>
    <w:rPr>
      <w:rFonts w:ascii="Arial" w:hAnsi="Arial"/>
      <w:b/>
      <w:sz w:val="24"/>
      <w:szCs w:val="24"/>
    </w:rPr>
  </w:style>
  <w:style w:type="character" w:customStyle="1" w:styleId="SectionHeadingChar">
    <w:name w:val="Section Heading Char"/>
    <w:basedOn w:val="DefaultParagraphFont"/>
    <w:link w:val="SectionHeading"/>
    <w:rsid w:val="001346BD"/>
    <w:rPr>
      <w:rFonts w:ascii="Arial" w:hAnsi="Arial"/>
      <w:b/>
      <w:sz w:val="24"/>
      <w:szCs w:val="24"/>
      <w:lang w:val="en-US" w:eastAsia="en-US" w:bidi="ar-SA"/>
    </w:rPr>
  </w:style>
  <w:style w:type="paragraph" w:customStyle="1" w:styleId="Steps">
    <w:name w:val="Steps"/>
    <w:basedOn w:val="Normal"/>
    <w:next w:val="Substepalpha"/>
    <w:link w:val="StepsChar"/>
    <w:rsid w:val="005C35F3"/>
    <w:pPr>
      <w:keepNext/>
      <w:spacing w:before="240" w:after="120"/>
      <w:outlineLvl w:val="0"/>
    </w:pPr>
    <w:rPr>
      <w:rFonts w:eastAsia="Arial"/>
      <w:b/>
      <w:sz w:val="22"/>
      <w:szCs w:val="22"/>
    </w:rPr>
  </w:style>
  <w:style w:type="paragraph" w:customStyle="1" w:styleId="Substepalpha">
    <w:name w:val="Substep alpha"/>
    <w:basedOn w:val="BodyFormat"/>
    <w:link w:val="SubstepalphaChar"/>
    <w:rsid w:val="00C26E2D"/>
    <w:pPr>
      <w:numPr>
        <w:numId w:val="36"/>
      </w:numPr>
    </w:pPr>
  </w:style>
  <w:style w:type="character" w:customStyle="1" w:styleId="SubstepalphaChar">
    <w:name w:val="Substep alpha Char"/>
    <w:basedOn w:val="BodyFormatChar"/>
    <w:link w:val="Substepalpha"/>
    <w:rsid w:val="00C26E2D"/>
    <w:rPr>
      <w:rFonts w:ascii="Arial" w:hAnsi="Arial"/>
      <w:szCs w:val="24"/>
    </w:rPr>
  </w:style>
  <w:style w:type="character" w:customStyle="1" w:styleId="StepsChar">
    <w:name w:val="Steps Char"/>
    <w:basedOn w:val="DefaultParagraphFont"/>
    <w:link w:val="Steps"/>
    <w:rsid w:val="009927A4"/>
    <w:rPr>
      <w:rFonts w:ascii="Arial" w:eastAsia="Arial" w:hAnsi="Arial"/>
      <w:b/>
      <w:sz w:val="22"/>
      <w:szCs w:val="22"/>
      <w:lang w:val="en-US" w:eastAsia="en-US" w:bidi="ar-SA"/>
    </w:rPr>
  </w:style>
  <w:style w:type="paragraph" w:customStyle="1" w:styleId="CommandTagItalic">
    <w:name w:val="Command Tag Italic"/>
    <w:basedOn w:val="CommandTagBold"/>
    <w:link w:val="CommandTagItalicChar"/>
    <w:rsid w:val="005C35F3"/>
    <w:rPr>
      <w:b w:val="0"/>
      <w:i/>
    </w:rPr>
  </w:style>
  <w:style w:type="paragraph" w:customStyle="1" w:styleId="CommandTagBold">
    <w:name w:val="Command Tag Bold"/>
    <w:link w:val="CommandTagBoldChar"/>
    <w:rsid w:val="005C35F3"/>
    <w:pPr>
      <w:tabs>
        <w:tab w:val="num" w:pos="1080"/>
      </w:tabs>
      <w:ind w:left="1080" w:hanging="360"/>
    </w:pPr>
    <w:rPr>
      <w:rFonts w:ascii="Courier New" w:eastAsia="Arial" w:hAnsi="Courier New"/>
      <w:b/>
      <w:szCs w:val="22"/>
    </w:rPr>
  </w:style>
  <w:style w:type="character" w:customStyle="1" w:styleId="CommandTagBoldChar">
    <w:name w:val="Command Tag Bold Char"/>
    <w:basedOn w:val="DefaultParagraphFont"/>
    <w:link w:val="CommandTagBold"/>
    <w:rsid w:val="002D5F10"/>
    <w:rPr>
      <w:rFonts w:ascii="Courier New" w:eastAsia="Arial" w:hAnsi="Courier New"/>
      <w:b/>
      <w:szCs w:val="22"/>
    </w:rPr>
  </w:style>
  <w:style w:type="character" w:customStyle="1" w:styleId="CommandTagItalicChar">
    <w:name w:val="Command Tag Italic Char"/>
    <w:basedOn w:val="CommandTagBoldCharChar"/>
    <w:link w:val="CommandTagItalic"/>
    <w:rsid w:val="009927A4"/>
    <w:rPr>
      <w:rFonts w:ascii="Courier New" w:eastAsia="Arial" w:hAnsi="Courier New"/>
      <w:b/>
      <w:i/>
      <w:szCs w:val="22"/>
      <w:lang w:val="en-US" w:eastAsia="en-US" w:bidi="ar-SA"/>
    </w:rPr>
  </w:style>
  <w:style w:type="character" w:customStyle="1" w:styleId="CommandTagBoldCharChar">
    <w:name w:val="Command Tag Bold Char Char"/>
    <w:basedOn w:val="DefaultParagraphFont"/>
    <w:rsid w:val="009927A4"/>
    <w:rPr>
      <w:rFonts w:ascii="Courier New" w:eastAsia="Arial" w:hAnsi="Courier New"/>
      <w:b/>
      <w:szCs w:val="22"/>
      <w:lang w:val="en-US" w:eastAsia="en-US" w:bidi="ar-SA"/>
    </w:rPr>
  </w:style>
  <w:style w:type="paragraph" w:customStyle="1" w:styleId="Figure">
    <w:name w:val="Figure"/>
    <w:basedOn w:val="Normal"/>
    <w:next w:val="Normal"/>
    <w:rsid w:val="005C35F3"/>
    <w:pPr>
      <w:spacing w:before="240" w:after="240"/>
      <w:jc w:val="center"/>
    </w:pPr>
    <w:rPr>
      <w:rFonts w:eastAsia="SimSun" w:cs="Arial"/>
      <w:szCs w:val="20"/>
      <w:lang w:eastAsia="zh-CN"/>
    </w:rPr>
  </w:style>
  <w:style w:type="paragraph" w:styleId="Footer">
    <w:name w:val="footer"/>
    <w:basedOn w:val="Normal"/>
    <w:rsid w:val="005C35F3"/>
    <w:pPr>
      <w:tabs>
        <w:tab w:val="center" w:pos="4320"/>
        <w:tab w:val="right" w:pos="8640"/>
      </w:tabs>
    </w:pPr>
    <w:rPr>
      <w:rFonts w:cs="Arial"/>
      <w:szCs w:val="20"/>
    </w:rPr>
  </w:style>
  <w:style w:type="paragraph" w:customStyle="1" w:styleId="TableText">
    <w:name w:val="Table Text"/>
    <w:basedOn w:val="Normal"/>
    <w:link w:val="TableTextChar"/>
    <w:rsid w:val="005C35F3"/>
    <w:pPr>
      <w:tabs>
        <w:tab w:val="left" w:pos="1080"/>
      </w:tabs>
      <w:spacing w:before="40" w:after="40"/>
    </w:pPr>
    <w:rPr>
      <w:szCs w:val="20"/>
    </w:rPr>
  </w:style>
  <w:style w:type="character" w:customStyle="1" w:styleId="TableTextChar">
    <w:name w:val="Table Text Char"/>
    <w:basedOn w:val="DefaultParagraphFont"/>
    <w:link w:val="TableText"/>
    <w:rsid w:val="009927A4"/>
    <w:rPr>
      <w:rFonts w:ascii="Arial" w:hAnsi="Arial"/>
      <w:lang w:val="en-US" w:eastAsia="en-US" w:bidi="ar-SA"/>
    </w:rPr>
  </w:style>
  <w:style w:type="paragraph" w:customStyle="1" w:styleId="BulletBody">
    <w:name w:val="Bullet Body"/>
    <w:basedOn w:val="BodyFormat"/>
    <w:link w:val="BulletBodyChar"/>
    <w:qFormat/>
    <w:rsid w:val="005C35F3"/>
    <w:pPr>
      <w:numPr>
        <w:numId w:val="2"/>
      </w:numPr>
      <w:spacing w:before="60" w:after="60"/>
    </w:pPr>
  </w:style>
  <w:style w:type="paragraph" w:customStyle="1" w:styleId="Substepnum">
    <w:name w:val="Substep num"/>
    <w:basedOn w:val="BodyFormat"/>
    <w:rsid w:val="005C35F3"/>
    <w:pPr>
      <w:tabs>
        <w:tab w:val="num" w:pos="1440"/>
      </w:tabs>
      <w:ind w:left="1440" w:hanging="360"/>
    </w:pPr>
  </w:style>
  <w:style w:type="paragraph" w:customStyle="1" w:styleId="Preformatted">
    <w:name w:val="Preformatted"/>
    <w:basedOn w:val="Normal"/>
    <w:rsid w:val="004E62CF"/>
    <w:pPr>
      <w:ind w:left="432" w:right="432"/>
    </w:pPr>
    <w:rPr>
      <w:rFonts w:ascii="Courier New" w:hAnsi="Courier New"/>
      <w:sz w:val="18"/>
    </w:rPr>
  </w:style>
  <w:style w:type="paragraph" w:styleId="CommentText">
    <w:name w:val="annotation text"/>
    <w:basedOn w:val="Normal"/>
    <w:link w:val="CommentTextChar"/>
    <w:semiHidden/>
    <w:rsid w:val="006D7CC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1D93"/>
    <w:rPr>
      <w:rFonts w:ascii="Arial" w:hAnsi="Arial"/>
      <w:b/>
      <w:bCs/>
      <w:sz w:val="28"/>
      <w:szCs w:val="28"/>
      <w:lang w:val="en-US" w:eastAsia="en-US" w:bidi="ar-SA"/>
    </w:rPr>
  </w:style>
  <w:style w:type="paragraph" w:styleId="DocumentMap">
    <w:name w:val="Document Map"/>
    <w:basedOn w:val="Normal"/>
    <w:semiHidden/>
    <w:rsid w:val="006D7CCE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6D7CCE"/>
    <w:rPr>
      <w:szCs w:val="20"/>
    </w:rPr>
  </w:style>
  <w:style w:type="paragraph" w:styleId="FootnoteText">
    <w:name w:val="footnote text"/>
    <w:basedOn w:val="Normal"/>
    <w:semiHidden/>
    <w:rsid w:val="006D7CCE"/>
    <w:rPr>
      <w:szCs w:val="20"/>
    </w:rPr>
  </w:style>
  <w:style w:type="paragraph" w:styleId="Index1">
    <w:name w:val="index 1"/>
    <w:basedOn w:val="Normal"/>
    <w:next w:val="Normal"/>
    <w:autoRedefine/>
    <w:semiHidden/>
    <w:rsid w:val="006D7CC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D7CC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D7CC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D7CC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D7CC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D7CC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D7CC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D7CC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D7CC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D7CCE"/>
    <w:rPr>
      <w:rFonts w:cs="Arial"/>
      <w:b/>
      <w:bCs/>
    </w:rPr>
  </w:style>
  <w:style w:type="paragraph" w:styleId="MacroText">
    <w:name w:val="macro"/>
    <w:semiHidden/>
    <w:rsid w:val="006D7C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6D7CC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D7CCE"/>
    <w:pPr>
      <w:ind w:left="480" w:hanging="480"/>
    </w:pPr>
  </w:style>
  <w:style w:type="paragraph" w:styleId="TOAHeading">
    <w:name w:val="toa heading"/>
    <w:basedOn w:val="Normal"/>
    <w:next w:val="Normal"/>
    <w:semiHidden/>
    <w:rsid w:val="006D7CCE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6D7CCE"/>
  </w:style>
  <w:style w:type="paragraph" w:styleId="TOC2">
    <w:name w:val="toc 2"/>
    <w:basedOn w:val="Normal"/>
    <w:next w:val="Normal"/>
    <w:autoRedefine/>
    <w:semiHidden/>
    <w:rsid w:val="006D7CCE"/>
    <w:pPr>
      <w:ind w:left="240"/>
    </w:pPr>
  </w:style>
  <w:style w:type="paragraph" w:styleId="TOC3">
    <w:name w:val="toc 3"/>
    <w:basedOn w:val="Normal"/>
    <w:next w:val="Normal"/>
    <w:autoRedefine/>
    <w:semiHidden/>
    <w:rsid w:val="006D7CCE"/>
    <w:pPr>
      <w:ind w:left="480"/>
    </w:pPr>
  </w:style>
  <w:style w:type="paragraph" w:styleId="TOC4">
    <w:name w:val="toc 4"/>
    <w:basedOn w:val="Normal"/>
    <w:next w:val="Normal"/>
    <w:autoRedefine/>
    <w:semiHidden/>
    <w:rsid w:val="006D7CCE"/>
    <w:pPr>
      <w:ind w:left="720"/>
    </w:pPr>
  </w:style>
  <w:style w:type="paragraph" w:styleId="TOC5">
    <w:name w:val="toc 5"/>
    <w:basedOn w:val="Normal"/>
    <w:next w:val="Normal"/>
    <w:autoRedefine/>
    <w:semiHidden/>
    <w:rsid w:val="006D7CCE"/>
    <w:pPr>
      <w:ind w:left="960"/>
    </w:pPr>
  </w:style>
  <w:style w:type="paragraph" w:styleId="TOC6">
    <w:name w:val="toc 6"/>
    <w:basedOn w:val="Normal"/>
    <w:next w:val="Normal"/>
    <w:autoRedefine/>
    <w:semiHidden/>
    <w:rsid w:val="006D7CCE"/>
    <w:pPr>
      <w:ind w:left="1200"/>
    </w:pPr>
  </w:style>
  <w:style w:type="paragraph" w:styleId="TOC7">
    <w:name w:val="toc 7"/>
    <w:basedOn w:val="Normal"/>
    <w:next w:val="Normal"/>
    <w:autoRedefine/>
    <w:semiHidden/>
    <w:rsid w:val="006D7CCE"/>
    <w:pPr>
      <w:ind w:left="1440"/>
    </w:pPr>
  </w:style>
  <w:style w:type="paragraph" w:styleId="TOC8">
    <w:name w:val="toc 8"/>
    <w:basedOn w:val="Normal"/>
    <w:next w:val="Normal"/>
    <w:autoRedefine/>
    <w:semiHidden/>
    <w:rsid w:val="006D7CCE"/>
    <w:pPr>
      <w:ind w:left="1680"/>
    </w:pPr>
  </w:style>
  <w:style w:type="paragraph" w:styleId="TOC9">
    <w:name w:val="toc 9"/>
    <w:basedOn w:val="Normal"/>
    <w:next w:val="Normal"/>
    <w:autoRedefine/>
    <w:semiHidden/>
    <w:rsid w:val="006D7CCE"/>
    <w:pPr>
      <w:ind w:left="1920"/>
    </w:pPr>
  </w:style>
  <w:style w:type="paragraph" w:styleId="BalloonText">
    <w:name w:val="Balloon Text"/>
    <w:basedOn w:val="Normal"/>
    <w:semiHidden/>
    <w:rsid w:val="00CF05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3340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33402"/>
    <w:rPr>
      <w:b/>
      <w:bCs/>
    </w:rPr>
  </w:style>
  <w:style w:type="paragraph" w:customStyle="1" w:styleId="Default">
    <w:name w:val="Default"/>
    <w:rsid w:val="00464A55"/>
    <w:pPr>
      <w:autoSpaceDE w:val="0"/>
      <w:autoSpaceDN w:val="0"/>
      <w:adjustRightInd w:val="0"/>
    </w:pPr>
    <w:rPr>
      <w:rFonts w:ascii="IDAJEB+Arial,Bold" w:hAnsi="IDAJEB+Arial,Bold" w:cs="IDAJEB+Arial,Bold"/>
      <w:color w:val="000000"/>
      <w:sz w:val="24"/>
      <w:szCs w:val="24"/>
      <w:lang w:eastAsia="ko-KR"/>
    </w:rPr>
  </w:style>
  <w:style w:type="paragraph" w:customStyle="1" w:styleId="Body2">
    <w:name w:val="Body 2"/>
    <w:basedOn w:val="BodyFormat"/>
    <w:link w:val="Body2Char"/>
    <w:rsid w:val="005C35F3"/>
    <w:pPr>
      <w:ind w:left="1080"/>
    </w:pPr>
  </w:style>
  <w:style w:type="character" w:customStyle="1" w:styleId="Body2Char">
    <w:name w:val="Body 2 Char"/>
    <w:basedOn w:val="BodyFormatChar"/>
    <w:link w:val="Body2"/>
    <w:rsid w:val="00AE0989"/>
    <w:rPr>
      <w:rFonts w:ascii="Arial" w:hAnsi="Arial"/>
      <w:szCs w:val="24"/>
    </w:rPr>
  </w:style>
  <w:style w:type="paragraph" w:customStyle="1" w:styleId="Commandlineindent">
    <w:name w:val="Command line indent"/>
    <w:link w:val="CommandlineindentChar"/>
    <w:rsid w:val="005C35F3"/>
    <w:pPr>
      <w:ind w:left="1440"/>
    </w:pPr>
    <w:rPr>
      <w:rFonts w:ascii="Courier New" w:hAnsi="Courier New"/>
      <w:szCs w:val="24"/>
    </w:rPr>
  </w:style>
  <w:style w:type="character" w:customStyle="1" w:styleId="CommandlineindentChar">
    <w:name w:val="Command line indent Char"/>
    <w:basedOn w:val="DefaultParagraphFont"/>
    <w:link w:val="Commandlineindent"/>
    <w:rsid w:val="002D5F10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B47B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EF5499"/>
    <w:rPr>
      <w:color w:val="0000FF"/>
      <w:u w:val="single"/>
    </w:rPr>
  </w:style>
  <w:style w:type="paragraph" w:customStyle="1" w:styleId="BodyFormatInstructor">
    <w:name w:val="Body Format Instructor"/>
    <w:basedOn w:val="BodyFormat"/>
    <w:qFormat/>
    <w:rsid w:val="00775A3F"/>
    <w:rPr>
      <w:color w:val="FF0000"/>
    </w:rPr>
  </w:style>
  <w:style w:type="character" w:customStyle="1" w:styleId="CharChar1">
    <w:name w:val="Char Char1"/>
    <w:basedOn w:val="DefaultParagraphFont"/>
    <w:semiHidden/>
    <w:rsid w:val="002D5F10"/>
  </w:style>
  <w:style w:type="paragraph" w:customStyle="1" w:styleId="FigCap">
    <w:name w:val="FigCap"/>
    <w:basedOn w:val="Normal"/>
    <w:next w:val="Normal"/>
    <w:rsid w:val="009927A4"/>
    <w:pPr>
      <w:spacing w:before="120" w:after="240"/>
      <w:jc w:val="center"/>
    </w:pPr>
    <w:rPr>
      <w:rFonts w:eastAsia="SimSun" w:cs="Arial"/>
      <w:b/>
      <w:bCs/>
      <w:szCs w:val="20"/>
      <w:lang w:eastAsia="zh-CN"/>
    </w:rPr>
  </w:style>
  <w:style w:type="paragraph" w:styleId="Title">
    <w:name w:val="Title"/>
    <w:basedOn w:val="Normal"/>
    <w:qFormat/>
    <w:rsid w:val="00DE399F"/>
    <w:pPr>
      <w:keepNext/>
      <w:tabs>
        <w:tab w:val="left" w:pos="1080"/>
      </w:tabs>
      <w:spacing w:before="60" w:after="60"/>
    </w:pPr>
    <w:rPr>
      <w:b/>
      <w:szCs w:val="20"/>
    </w:rPr>
  </w:style>
  <w:style w:type="paragraph" w:customStyle="1" w:styleId="Note">
    <w:name w:val="Note"/>
    <w:next w:val="Normal"/>
    <w:link w:val="NoteChar"/>
    <w:rsid w:val="009927A4"/>
    <w:pPr>
      <w:tabs>
        <w:tab w:val="left" w:pos="1620"/>
      </w:tabs>
      <w:ind w:left="1620" w:hanging="720"/>
    </w:pPr>
    <w:rPr>
      <w:rFonts w:eastAsia="Arial"/>
      <w:sz w:val="24"/>
      <w:szCs w:val="24"/>
    </w:rPr>
  </w:style>
  <w:style w:type="character" w:customStyle="1" w:styleId="NoteChar">
    <w:name w:val="Note Char"/>
    <w:basedOn w:val="DefaultParagraphFont"/>
    <w:link w:val="Note"/>
    <w:rsid w:val="009927A4"/>
    <w:rPr>
      <w:rFonts w:eastAsia="Arial"/>
      <w:sz w:val="24"/>
      <w:szCs w:val="24"/>
      <w:lang w:val="en-US" w:eastAsia="en-US" w:bidi="ar-SA"/>
    </w:rPr>
  </w:style>
  <w:style w:type="paragraph" w:customStyle="1" w:styleId="Substep">
    <w:name w:val="Substep"/>
    <w:rsid w:val="009927A4"/>
    <w:pPr>
      <w:tabs>
        <w:tab w:val="num" w:pos="1080"/>
      </w:tabs>
      <w:spacing w:before="60" w:after="60"/>
      <w:ind w:left="1080" w:hanging="360"/>
    </w:pPr>
    <w:rPr>
      <w:rFonts w:eastAsia="Arial"/>
      <w:sz w:val="24"/>
      <w:szCs w:val="24"/>
    </w:rPr>
  </w:style>
  <w:style w:type="paragraph" w:customStyle="1" w:styleId="Answer">
    <w:name w:val="Answer"/>
    <w:next w:val="Substep"/>
    <w:rsid w:val="009927A4"/>
    <w:pPr>
      <w:shd w:val="clear" w:color="auto" w:fill="E6E6E6"/>
      <w:tabs>
        <w:tab w:val="left" w:pos="2520"/>
      </w:tabs>
      <w:ind w:left="2520" w:right="1728" w:hanging="1080"/>
    </w:pPr>
    <w:rPr>
      <w:rFonts w:eastAsia="Arial"/>
      <w:sz w:val="24"/>
      <w:szCs w:val="24"/>
    </w:rPr>
  </w:style>
  <w:style w:type="paragraph" w:customStyle="1" w:styleId="Substep2">
    <w:name w:val="Substep2"/>
    <w:rsid w:val="009927A4"/>
    <w:rPr>
      <w:sz w:val="24"/>
      <w:szCs w:val="24"/>
    </w:rPr>
  </w:style>
  <w:style w:type="paragraph" w:customStyle="1" w:styleId="QuestionStem">
    <w:name w:val="Question Stem"/>
    <w:basedOn w:val="Normal"/>
    <w:link w:val="QuestionStemChar"/>
    <w:rsid w:val="009927A4"/>
    <w:pPr>
      <w:tabs>
        <w:tab w:val="num" w:pos="1915"/>
      </w:tabs>
      <w:spacing w:before="120" w:after="80" w:line="300" w:lineRule="exact"/>
      <w:ind w:left="1915" w:hanging="720"/>
    </w:pPr>
    <w:rPr>
      <w:rFonts w:ascii="Times" w:hAnsi="Times"/>
      <w:sz w:val="22"/>
      <w:szCs w:val="22"/>
    </w:rPr>
  </w:style>
  <w:style w:type="character" w:customStyle="1" w:styleId="QuestionStemChar">
    <w:name w:val="Question Stem Char"/>
    <w:basedOn w:val="DefaultParagraphFont"/>
    <w:link w:val="QuestionStem"/>
    <w:rsid w:val="009927A4"/>
    <w:rPr>
      <w:rFonts w:ascii="Times" w:hAnsi="Times"/>
      <w:sz w:val="22"/>
      <w:szCs w:val="22"/>
    </w:rPr>
  </w:style>
  <w:style w:type="paragraph" w:customStyle="1" w:styleId="AnswerStyle">
    <w:name w:val="Answer Style"/>
    <w:basedOn w:val="Normal"/>
    <w:rsid w:val="009927A4"/>
    <w:pPr>
      <w:tabs>
        <w:tab w:val="num" w:pos="2635"/>
      </w:tabs>
      <w:spacing w:line="260" w:lineRule="exact"/>
      <w:ind w:left="2635" w:hanging="720"/>
    </w:pPr>
    <w:rPr>
      <w:rFonts w:ascii="Times" w:hAnsi="Times"/>
      <w:sz w:val="22"/>
      <w:szCs w:val="22"/>
    </w:rPr>
  </w:style>
  <w:style w:type="paragraph" w:customStyle="1" w:styleId="ListSteps">
    <w:name w:val="List Steps"/>
    <w:basedOn w:val="Normal"/>
    <w:link w:val="ListStepsChar2"/>
    <w:rsid w:val="009927A4"/>
    <w:pPr>
      <w:tabs>
        <w:tab w:val="left" w:pos="1440"/>
        <w:tab w:val="num" w:pos="2160"/>
      </w:tabs>
      <w:spacing w:before="60" w:after="120" w:line="260" w:lineRule="exact"/>
      <w:ind w:left="2160" w:hanging="965"/>
    </w:pPr>
    <w:rPr>
      <w:rFonts w:ascii="Times" w:hAnsi="Times"/>
      <w:sz w:val="22"/>
      <w:szCs w:val="22"/>
    </w:rPr>
  </w:style>
  <w:style w:type="character" w:customStyle="1" w:styleId="ListStepsChar2">
    <w:name w:val="List Steps Char2"/>
    <w:basedOn w:val="DefaultParagraphFont"/>
    <w:link w:val="ListSteps"/>
    <w:rsid w:val="009927A4"/>
    <w:rPr>
      <w:rFonts w:ascii="Times" w:hAnsi="Times"/>
      <w:sz w:val="22"/>
      <w:szCs w:val="22"/>
    </w:rPr>
  </w:style>
  <w:style w:type="paragraph" w:customStyle="1" w:styleId="SyntaxContentText">
    <w:name w:val="Syntax Content Text"/>
    <w:basedOn w:val="Normal"/>
    <w:rsid w:val="009927A4"/>
    <w:pPr>
      <w:keepNext/>
      <w:spacing w:before="80" w:after="80" w:line="200" w:lineRule="exact"/>
    </w:pPr>
    <w:rPr>
      <w:rFonts w:ascii="Courier New" w:hAnsi="Courier New"/>
      <w:b/>
      <w:szCs w:val="20"/>
    </w:rPr>
  </w:style>
  <w:style w:type="paragraph" w:customStyle="1" w:styleId="Commandlineindent11">
    <w:name w:val="Command line indent+11"/>
    <w:basedOn w:val="Default"/>
    <w:next w:val="Default"/>
    <w:rsid w:val="009927A4"/>
    <w:rPr>
      <w:rFonts w:ascii="Arial" w:hAnsi="Arial" w:cs="Times New Roman"/>
      <w:color w:val="auto"/>
      <w:lang w:eastAsia="en-US"/>
    </w:rPr>
  </w:style>
  <w:style w:type="numbering" w:customStyle="1" w:styleId="BulletRed">
    <w:name w:val="Bullet Red"/>
    <w:basedOn w:val="NoList"/>
    <w:rsid w:val="001A7B8A"/>
    <w:pPr>
      <w:numPr>
        <w:numId w:val="24"/>
      </w:numPr>
    </w:pPr>
  </w:style>
  <w:style w:type="paragraph" w:customStyle="1" w:styleId="TableColumnHead">
    <w:name w:val="Table Column Head"/>
    <w:basedOn w:val="TableText"/>
    <w:rsid w:val="009927A4"/>
    <w:pPr>
      <w:keepNext/>
      <w:tabs>
        <w:tab w:val="clear" w:pos="1080"/>
      </w:tabs>
      <w:spacing w:before="80" w:after="80" w:line="260" w:lineRule="exact"/>
    </w:pPr>
    <w:rPr>
      <w:b/>
      <w:sz w:val="18"/>
      <w:szCs w:val="18"/>
    </w:rPr>
  </w:style>
  <w:style w:type="paragraph" w:customStyle="1" w:styleId="Example">
    <w:name w:val="Example"/>
    <w:basedOn w:val="Normal"/>
    <w:link w:val="ExampleChar2"/>
    <w:rsid w:val="009927A4"/>
    <w:pPr>
      <w:spacing w:before="60" w:after="60"/>
      <w:ind w:left="2160"/>
    </w:pPr>
    <w:rPr>
      <w:rFonts w:ascii="Courier New" w:hAnsi="Courier New"/>
      <w:szCs w:val="20"/>
    </w:rPr>
  </w:style>
  <w:style w:type="character" w:customStyle="1" w:styleId="ExampleChar2">
    <w:name w:val="Example Char2"/>
    <w:basedOn w:val="DefaultParagraphFont"/>
    <w:link w:val="Example"/>
    <w:rsid w:val="009927A4"/>
    <w:rPr>
      <w:rFonts w:ascii="Courier New" w:hAnsi="Courier New"/>
      <w:lang w:val="en-US" w:eastAsia="en-US" w:bidi="ar-SA"/>
    </w:rPr>
  </w:style>
  <w:style w:type="paragraph" w:customStyle="1" w:styleId="pb1body1">
    <w:name w:val="pb1_body1"/>
    <w:basedOn w:val="Normal"/>
    <w:rsid w:val="009927A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Heading224">
    <w:name w:val="Heading 2+24"/>
    <w:basedOn w:val="Default"/>
    <w:next w:val="Default"/>
    <w:rsid w:val="009927A4"/>
    <w:pPr>
      <w:spacing w:before="240" w:after="120"/>
    </w:pPr>
    <w:rPr>
      <w:rFonts w:ascii="Arial" w:hAnsi="Arial" w:cs="Times New Roman"/>
      <w:color w:val="auto"/>
      <w:lang w:eastAsia="en-US"/>
    </w:rPr>
  </w:style>
  <w:style w:type="paragraph" w:customStyle="1" w:styleId="NormalParagraph24">
    <w:name w:val="NormalParagraph+24"/>
    <w:basedOn w:val="Default"/>
    <w:next w:val="Default"/>
    <w:rsid w:val="009927A4"/>
    <w:pPr>
      <w:spacing w:before="240"/>
    </w:pPr>
    <w:rPr>
      <w:rFonts w:ascii="Arial" w:hAnsi="Arial" w:cs="Times New Roman"/>
      <w:color w:val="auto"/>
      <w:lang w:eastAsia="en-US"/>
    </w:rPr>
  </w:style>
  <w:style w:type="character" w:customStyle="1" w:styleId="Command">
    <w:name w:val="Command"/>
    <w:rsid w:val="009927A4"/>
    <w:rPr>
      <w:rFonts w:cs="Arial"/>
      <w:b/>
      <w:bCs/>
      <w:color w:val="000000"/>
    </w:rPr>
  </w:style>
  <w:style w:type="character" w:customStyle="1" w:styleId="CommandItalics">
    <w:name w:val="Command Italics"/>
    <w:rsid w:val="009927A4"/>
    <w:rPr>
      <w:rFonts w:cs="Arial"/>
      <w:i/>
      <w:iCs/>
      <w:color w:val="000000"/>
    </w:rPr>
  </w:style>
  <w:style w:type="paragraph" w:customStyle="1" w:styleId="Preformatted24">
    <w:name w:val="Preformatted+24"/>
    <w:basedOn w:val="Default"/>
    <w:next w:val="Default"/>
    <w:rsid w:val="009927A4"/>
    <w:rPr>
      <w:rFonts w:ascii="Arial" w:hAnsi="Arial" w:cs="Times New Roman"/>
      <w:color w:val="auto"/>
      <w:lang w:eastAsia="en-US"/>
    </w:rPr>
  </w:style>
  <w:style w:type="character" w:customStyle="1" w:styleId="PreCommandChar">
    <w:name w:val="Pre Command Char"/>
    <w:rsid w:val="009927A4"/>
    <w:rPr>
      <w:rFonts w:ascii="Courier New" w:hAnsi="Courier New" w:cs="Courier New"/>
      <w:color w:val="000000"/>
      <w:sz w:val="18"/>
      <w:szCs w:val="18"/>
    </w:rPr>
  </w:style>
  <w:style w:type="paragraph" w:customStyle="1" w:styleId="Heading219">
    <w:name w:val="Heading 2+19"/>
    <w:basedOn w:val="Default"/>
    <w:next w:val="Default"/>
    <w:rsid w:val="009927A4"/>
    <w:pPr>
      <w:spacing w:before="240" w:after="120"/>
    </w:pPr>
    <w:rPr>
      <w:rFonts w:ascii="Arial" w:hAnsi="Arial" w:cs="Times New Roman"/>
      <w:color w:val="auto"/>
      <w:lang w:eastAsia="en-US"/>
    </w:rPr>
  </w:style>
  <w:style w:type="paragraph" w:customStyle="1" w:styleId="NormalParagraph19">
    <w:name w:val="NormalParagraph+19"/>
    <w:basedOn w:val="Default"/>
    <w:next w:val="Default"/>
    <w:rsid w:val="009927A4"/>
    <w:pPr>
      <w:spacing w:before="240"/>
    </w:pPr>
    <w:rPr>
      <w:rFonts w:ascii="Arial" w:hAnsi="Arial" w:cs="Times New Roman"/>
      <w:color w:val="auto"/>
      <w:lang w:eastAsia="en-US"/>
    </w:rPr>
  </w:style>
  <w:style w:type="paragraph" w:customStyle="1" w:styleId="AnswerBlank">
    <w:name w:val="Answer Blank"/>
    <w:basedOn w:val="Normal"/>
    <w:rsid w:val="001A7B8A"/>
    <w:pPr>
      <w:pBdr>
        <w:bottom w:val="single" w:sz="4" w:space="1" w:color="auto"/>
      </w:pBdr>
      <w:spacing w:before="120" w:after="120" w:line="260" w:lineRule="exact"/>
      <w:ind w:left="1915"/>
    </w:pPr>
    <w:rPr>
      <w:rFonts w:ascii="Times" w:hAnsi="Times"/>
      <w:sz w:val="22"/>
      <w:szCs w:val="22"/>
    </w:rPr>
  </w:style>
  <w:style w:type="character" w:styleId="FollowedHyperlink">
    <w:name w:val="FollowedHyperlink"/>
    <w:basedOn w:val="DefaultParagraphFont"/>
    <w:rsid w:val="009927A4"/>
    <w:rPr>
      <w:color w:val="800080"/>
      <w:u w:val="single"/>
    </w:rPr>
  </w:style>
  <w:style w:type="paragraph" w:customStyle="1" w:styleId="Preformatted19">
    <w:name w:val="Preformatted+19"/>
    <w:basedOn w:val="Default"/>
    <w:next w:val="Default"/>
    <w:rsid w:val="009927A4"/>
    <w:rPr>
      <w:rFonts w:ascii="Arial" w:hAnsi="Arial" w:cs="Times New Roman"/>
      <w:color w:val="auto"/>
      <w:lang w:eastAsia="en-US"/>
    </w:rPr>
  </w:style>
  <w:style w:type="paragraph" w:customStyle="1" w:styleId="Bullet1Last">
    <w:name w:val="Bullet1 Last"/>
    <w:basedOn w:val="Normal"/>
    <w:rsid w:val="001A7B8A"/>
    <w:pPr>
      <w:tabs>
        <w:tab w:val="num" w:pos="1555"/>
      </w:tabs>
      <w:spacing w:after="240" w:line="260" w:lineRule="exact"/>
      <w:ind w:left="1555" w:hanging="360"/>
    </w:pPr>
    <w:rPr>
      <w:rFonts w:ascii="Times" w:hAnsi="Times"/>
      <w:sz w:val="22"/>
      <w:szCs w:val="22"/>
    </w:rPr>
  </w:style>
  <w:style w:type="paragraph" w:customStyle="1" w:styleId="Heading222">
    <w:name w:val="Heading 2+22"/>
    <w:basedOn w:val="Default"/>
    <w:next w:val="Default"/>
    <w:rsid w:val="009927A4"/>
    <w:pPr>
      <w:spacing w:before="240" w:after="120"/>
    </w:pPr>
    <w:rPr>
      <w:rFonts w:ascii="Arial" w:hAnsi="Arial" w:cs="Times New Roman"/>
      <w:color w:val="auto"/>
      <w:lang w:eastAsia="en-US"/>
    </w:rPr>
  </w:style>
  <w:style w:type="paragraph" w:customStyle="1" w:styleId="NormalParagraph22">
    <w:name w:val="NormalParagraph+22"/>
    <w:basedOn w:val="Default"/>
    <w:next w:val="Default"/>
    <w:rsid w:val="009927A4"/>
    <w:pPr>
      <w:spacing w:before="240"/>
    </w:pPr>
    <w:rPr>
      <w:rFonts w:ascii="Arial" w:hAnsi="Arial" w:cs="Times New Roman"/>
      <w:color w:val="auto"/>
      <w:lang w:eastAsia="en-US"/>
    </w:rPr>
  </w:style>
  <w:style w:type="paragraph" w:customStyle="1" w:styleId="Preformatted22">
    <w:name w:val="Preformatted+22"/>
    <w:basedOn w:val="Default"/>
    <w:next w:val="Default"/>
    <w:rsid w:val="009927A4"/>
    <w:rPr>
      <w:rFonts w:ascii="Arial" w:hAnsi="Arial" w:cs="Times New Roman"/>
      <w:color w:val="auto"/>
      <w:lang w:eastAsia="en-US"/>
    </w:rPr>
  </w:style>
  <w:style w:type="paragraph" w:customStyle="1" w:styleId="NoteTip">
    <w:name w:val="Note Tip"/>
    <w:basedOn w:val="Note"/>
    <w:rsid w:val="009927A4"/>
    <w:pPr>
      <w:keepLines/>
      <w:pBdr>
        <w:top w:val="single" w:sz="6" w:space="3" w:color="auto"/>
        <w:bottom w:val="single" w:sz="6" w:space="3" w:color="auto"/>
      </w:pBdr>
      <w:tabs>
        <w:tab w:val="clear" w:pos="1620"/>
        <w:tab w:val="num" w:pos="1080"/>
      </w:tabs>
      <w:spacing w:before="240" w:after="240" w:line="260" w:lineRule="exact"/>
      <w:ind w:left="1080" w:hanging="360"/>
    </w:pPr>
    <w:rPr>
      <w:rFonts w:ascii="Arial" w:eastAsia="Times New Roman" w:hAnsi="Arial"/>
      <w:sz w:val="18"/>
      <w:szCs w:val="18"/>
    </w:rPr>
  </w:style>
  <w:style w:type="paragraph" w:customStyle="1" w:styleId="QuestionOptionMatch">
    <w:name w:val="Question Option Match"/>
    <w:basedOn w:val="Normal"/>
    <w:rsid w:val="009927A4"/>
    <w:pPr>
      <w:spacing w:before="130" w:after="80" w:line="300" w:lineRule="exact"/>
    </w:pPr>
    <w:rPr>
      <w:rFonts w:ascii="Times" w:hAnsi="Times"/>
      <w:sz w:val="22"/>
      <w:szCs w:val="22"/>
    </w:rPr>
  </w:style>
  <w:style w:type="paragraph" w:styleId="NormalWeb">
    <w:name w:val="Normal (Web)"/>
    <w:basedOn w:val="Normal"/>
    <w:rsid w:val="009927A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semiHidden/>
    <w:rsid w:val="009927A4"/>
    <w:rPr>
      <w:rFonts w:ascii="Arial" w:hAnsi="Arial" w:cs="Arial"/>
    </w:rPr>
  </w:style>
  <w:style w:type="character" w:customStyle="1" w:styleId="BodyTextChar">
    <w:name w:val="Body Text Char"/>
    <w:basedOn w:val="DefaultParagraphFont"/>
    <w:rsid w:val="009927A4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rsid w:val="009927A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learformatting">
    <w:name w:val="clear formatting"/>
    <w:basedOn w:val="Substepalpha"/>
    <w:rsid w:val="009927A4"/>
    <w:pPr>
      <w:numPr>
        <w:numId w:val="0"/>
      </w:numPr>
      <w:tabs>
        <w:tab w:val="num" w:pos="1080"/>
      </w:tabs>
      <w:ind w:left="1080" w:hanging="360"/>
    </w:pPr>
  </w:style>
  <w:style w:type="character" w:customStyle="1" w:styleId="content1">
    <w:name w:val="content1"/>
    <w:basedOn w:val="DefaultParagraphFont"/>
    <w:rsid w:val="00B453E2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SectionHeadingInstructorNote">
    <w:name w:val="Section Heading Instructor Note"/>
    <w:basedOn w:val="SectionHeading"/>
    <w:next w:val="BodyFormatInstructor"/>
    <w:qFormat/>
    <w:rsid w:val="00775A3F"/>
    <w:rPr>
      <w:bCs/>
      <w:color w:val="FF0000"/>
    </w:rPr>
  </w:style>
  <w:style w:type="paragraph" w:customStyle="1" w:styleId="BulletInstructor">
    <w:name w:val="Bullet Instructor"/>
    <w:basedOn w:val="BulletBody"/>
    <w:qFormat/>
    <w:rsid w:val="00775A3F"/>
    <w:pPr>
      <w:numPr>
        <w:numId w:val="25"/>
      </w:numPr>
    </w:pPr>
    <w:rPr>
      <w:color w:val="FF0000"/>
    </w:rPr>
  </w:style>
  <w:style w:type="paragraph" w:customStyle="1" w:styleId="NormalParagraph">
    <w:name w:val="NormalParagraph"/>
    <w:basedOn w:val="Normal"/>
    <w:rsid w:val="004E62CF"/>
    <w:pPr>
      <w:spacing w:before="240"/>
      <w:ind w:left="432" w:right="432"/>
    </w:pPr>
    <w:rPr>
      <w:sz w:val="24"/>
    </w:rPr>
  </w:style>
  <w:style w:type="paragraph" w:customStyle="1" w:styleId="Bulleted">
    <w:name w:val="Bulleted"/>
    <w:basedOn w:val="Normal"/>
    <w:rsid w:val="004E62CF"/>
    <w:pPr>
      <w:numPr>
        <w:numId w:val="37"/>
      </w:numPr>
    </w:pPr>
    <w:rPr>
      <w:sz w:val="24"/>
    </w:rPr>
  </w:style>
  <w:style w:type="paragraph" w:customStyle="1" w:styleId="CourseName">
    <w:name w:val="Course Name"/>
    <w:basedOn w:val="BodyFormat"/>
    <w:rsid w:val="00775A3F"/>
    <w:pPr>
      <w:spacing w:after="0"/>
      <w:ind w:left="0"/>
    </w:pPr>
    <w:rPr>
      <w:b/>
      <w:bCs/>
      <w:szCs w:val="20"/>
    </w:rPr>
  </w:style>
  <w:style w:type="paragraph" w:customStyle="1" w:styleId="ReferenceHyperlink">
    <w:name w:val="Reference Hyperlink"/>
    <w:basedOn w:val="BulletBody"/>
    <w:next w:val="BulletBody"/>
    <w:rsid w:val="00081758"/>
    <w:pPr>
      <w:ind w:left="360" w:firstLine="360"/>
    </w:pPr>
    <w:rPr>
      <w:szCs w:val="20"/>
    </w:rPr>
  </w:style>
  <w:style w:type="paragraph" w:styleId="ListNumber">
    <w:name w:val="List Number"/>
    <w:basedOn w:val="Normal"/>
    <w:rsid w:val="002C36A2"/>
    <w:pPr>
      <w:numPr>
        <w:numId w:val="11"/>
      </w:numPr>
      <w:spacing w:after="180" w:line="260" w:lineRule="exact"/>
    </w:pPr>
    <w:rPr>
      <w:rFonts w:ascii="Times" w:hAnsi="Times"/>
      <w:sz w:val="22"/>
      <w:szCs w:val="22"/>
    </w:rPr>
  </w:style>
  <w:style w:type="paragraph" w:customStyle="1" w:styleId="Bullet2">
    <w:name w:val="Bullet2"/>
    <w:basedOn w:val="Normal"/>
    <w:rsid w:val="002C36A2"/>
    <w:pPr>
      <w:numPr>
        <w:numId w:val="12"/>
      </w:numPr>
      <w:spacing w:after="120" w:line="260" w:lineRule="exact"/>
    </w:pPr>
    <w:rPr>
      <w:rFonts w:ascii="Times" w:hAnsi="Times"/>
      <w:sz w:val="22"/>
      <w:szCs w:val="22"/>
    </w:rPr>
  </w:style>
  <w:style w:type="paragraph" w:customStyle="1" w:styleId="Referencelink">
    <w:name w:val="Reference link"/>
    <w:basedOn w:val="BodyFormat"/>
    <w:next w:val="BulletBody"/>
    <w:rsid w:val="00081758"/>
    <w:pPr>
      <w:ind w:left="1080"/>
    </w:pPr>
    <w:rPr>
      <w:color w:val="3333FF"/>
      <w:szCs w:val="20"/>
      <w:u w:val="single"/>
    </w:rPr>
  </w:style>
  <w:style w:type="paragraph" w:customStyle="1" w:styleId="Bullet3">
    <w:name w:val="Bullet3"/>
    <w:basedOn w:val="Normal"/>
    <w:rsid w:val="005F0E01"/>
    <w:pPr>
      <w:numPr>
        <w:numId w:val="13"/>
      </w:numPr>
      <w:spacing w:after="120" w:line="260" w:lineRule="exact"/>
    </w:pPr>
    <w:rPr>
      <w:rFonts w:ascii="Times" w:hAnsi="Times"/>
      <w:sz w:val="22"/>
      <w:szCs w:val="22"/>
    </w:rPr>
  </w:style>
  <w:style w:type="paragraph" w:customStyle="1" w:styleId="Blankline">
    <w:name w:val="Blank line"/>
    <w:basedOn w:val="AnswerBlank"/>
    <w:rsid w:val="00ED0DAD"/>
    <w:pPr>
      <w:pBdr>
        <w:bottom w:val="none" w:sz="0" w:space="0" w:color="auto"/>
      </w:pBdr>
      <w:tabs>
        <w:tab w:val="right" w:leader="underscore" w:pos="9540"/>
      </w:tabs>
      <w:ind w:left="1260"/>
    </w:pPr>
  </w:style>
  <w:style w:type="paragraph" w:customStyle="1" w:styleId="Bullet1Checkbox">
    <w:name w:val="Bullet1 Checkbox"/>
    <w:basedOn w:val="BulletCheckbox"/>
    <w:rsid w:val="004D7D19"/>
    <w:pPr>
      <w:spacing w:after="120"/>
    </w:pPr>
  </w:style>
  <w:style w:type="paragraph" w:customStyle="1" w:styleId="BulletCheckbox">
    <w:name w:val="Bullet Checkbox"/>
    <w:basedOn w:val="Normal"/>
    <w:rsid w:val="004D7D19"/>
    <w:pPr>
      <w:numPr>
        <w:numId w:val="14"/>
      </w:numPr>
    </w:pPr>
    <w:rPr>
      <w:rFonts w:ascii="Times" w:hAnsi="Times"/>
      <w:sz w:val="22"/>
      <w:szCs w:val="22"/>
    </w:rPr>
  </w:style>
  <w:style w:type="paragraph" w:customStyle="1" w:styleId="NoteCaution">
    <w:name w:val="Note Caution"/>
    <w:basedOn w:val="Note"/>
    <w:rsid w:val="00E164C3"/>
    <w:pPr>
      <w:keepLines/>
      <w:numPr>
        <w:numId w:val="15"/>
      </w:numPr>
      <w:pBdr>
        <w:top w:val="single" w:sz="6" w:space="3" w:color="auto"/>
        <w:bottom w:val="single" w:sz="6" w:space="3" w:color="auto"/>
      </w:pBdr>
      <w:tabs>
        <w:tab w:val="clear" w:pos="1620"/>
      </w:tabs>
      <w:spacing w:before="240" w:after="240" w:line="260" w:lineRule="exact"/>
    </w:pPr>
    <w:rPr>
      <w:rFonts w:ascii="Arial" w:eastAsia="Times New Roman" w:hAnsi="Arial"/>
      <w:sz w:val="18"/>
      <w:szCs w:val="18"/>
    </w:rPr>
  </w:style>
  <w:style w:type="character" w:styleId="Emphasis">
    <w:name w:val="Emphasis"/>
    <w:basedOn w:val="DefaultParagraphFont"/>
    <w:qFormat/>
    <w:rsid w:val="005F7C99"/>
    <w:rPr>
      <w:b/>
      <w:bCs/>
      <w:i w:val="0"/>
      <w:iCs w:val="0"/>
    </w:rPr>
  </w:style>
  <w:style w:type="paragraph" w:customStyle="1" w:styleId="FigureBox">
    <w:name w:val="Figure Box"/>
    <w:next w:val="Normal"/>
    <w:rsid w:val="009248B6"/>
    <w:pPr>
      <w:widowControl w:val="0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after="240"/>
      <w:ind w:left="1195" w:right="1253"/>
    </w:pPr>
    <w:rPr>
      <w:rFonts w:ascii="Times" w:hAnsi="Times"/>
      <w:sz w:val="22"/>
      <w:szCs w:val="22"/>
    </w:rPr>
  </w:style>
  <w:style w:type="paragraph" w:customStyle="1" w:styleId="FigureBoxTop">
    <w:name w:val="Figure Box Top"/>
    <w:basedOn w:val="FigureBox"/>
    <w:next w:val="Normal"/>
    <w:rsid w:val="009248B6"/>
    <w:pPr>
      <w:pageBreakBefore/>
    </w:pPr>
  </w:style>
  <w:style w:type="paragraph" w:styleId="HTMLPreformatted">
    <w:name w:val="HTML Preformatted"/>
    <w:basedOn w:val="Normal"/>
    <w:uiPriority w:val="99"/>
    <w:rsid w:val="00B93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Example2">
    <w:name w:val="Example 2"/>
    <w:basedOn w:val="Example"/>
    <w:rsid w:val="00932431"/>
    <w:pPr>
      <w:tabs>
        <w:tab w:val="left" w:pos="2880"/>
        <w:tab w:val="left" w:pos="4320"/>
        <w:tab w:val="left" w:pos="5760"/>
        <w:tab w:val="left" w:pos="7200"/>
      </w:tabs>
      <w:ind w:left="1195"/>
    </w:pPr>
  </w:style>
  <w:style w:type="paragraph" w:customStyle="1" w:styleId="Example3">
    <w:name w:val="Example 3"/>
    <w:basedOn w:val="Example2"/>
    <w:rsid w:val="00932431"/>
    <w:pPr>
      <w:spacing w:before="0" w:after="0"/>
    </w:pPr>
    <w:rPr>
      <w:sz w:val="18"/>
      <w:szCs w:val="18"/>
    </w:rPr>
  </w:style>
  <w:style w:type="character" w:customStyle="1" w:styleId="HTMLPreformattedChar">
    <w:name w:val="HTML Preformatted Char"/>
    <w:basedOn w:val="DefaultParagraphFont"/>
    <w:uiPriority w:val="99"/>
    <w:rsid w:val="00AE0989"/>
    <w:rPr>
      <w:rFonts w:ascii="Arial" w:hAnsi="Arial" w:cs="Arial"/>
      <w:szCs w:val="24"/>
      <w:lang w:val="en-US" w:eastAsia="en-US" w:bidi="ar-SA"/>
    </w:rPr>
  </w:style>
  <w:style w:type="paragraph" w:customStyle="1" w:styleId="pblblocklabel">
    <w:name w:val="pbl_blocklabel"/>
    <w:basedOn w:val="Normal"/>
    <w:rsid w:val="00B92A3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exbold">
    <w:name w:val="cexbold"/>
    <w:basedOn w:val="DefaultParagraphFont"/>
    <w:rsid w:val="00B92A37"/>
  </w:style>
  <w:style w:type="character" w:customStyle="1" w:styleId="BulletBodyChar">
    <w:name w:val="Bullet Body Char"/>
    <w:basedOn w:val="BodyFormatChar"/>
    <w:link w:val="BulletBody"/>
    <w:rsid w:val="00AA6779"/>
    <w:rPr>
      <w:rFonts w:ascii="Arial" w:hAnsi="Arial"/>
      <w:szCs w:val="24"/>
    </w:rPr>
  </w:style>
  <w:style w:type="character" w:styleId="Strong">
    <w:name w:val="Strong"/>
    <w:basedOn w:val="DefaultParagraphFont"/>
    <w:qFormat/>
    <w:rsid w:val="00F31946"/>
    <w:rPr>
      <w:b/>
      <w:bCs/>
    </w:rPr>
  </w:style>
  <w:style w:type="paragraph" w:customStyle="1" w:styleId="CommandFont">
    <w:name w:val="Command Font"/>
    <w:basedOn w:val="BodyFormat"/>
    <w:qFormat/>
    <w:rsid w:val="00384FD0"/>
    <w:pPr>
      <w:spacing w:before="0" w:after="0" w:line="240" w:lineRule="auto"/>
      <w:ind w:left="720"/>
    </w:pPr>
    <w:rPr>
      <w:rFonts w:ascii="Courier New" w:hAnsi="Courier New"/>
    </w:rPr>
  </w:style>
  <w:style w:type="paragraph" w:customStyle="1" w:styleId="StyleBlanklineLeft05">
    <w:name w:val="Style Blank line + Left:  0.5&quot;"/>
    <w:basedOn w:val="Blankline"/>
    <w:rsid w:val="007B2C1C"/>
    <w:pPr>
      <w:ind w:left="360"/>
    </w:pPr>
    <w:rPr>
      <w:rFonts w:ascii="Arial" w:hAnsi="Arial"/>
      <w:sz w:val="20"/>
      <w:szCs w:val="20"/>
    </w:rPr>
  </w:style>
  <w:style w:type="paragraph" w:customStyle="1" w:styleId="NormalParagraphRED">
    <w:name w:val="Normal Paragraph RED"/>
    <w:basedOn w:val="NormalParagraph"/>
    <w:rsid w:val="004E62CF"/>
    <w:rPr>
      <w:color w:val="FF0000"/>
    </w:rPr>
  </w:style>
  <w:style w:type="paragraph" w:styleId="ListParagraph">
    <w:name w:val="List Paragraph"/>
    <w:basedOn w:val="Normal"/>
    <w:uiPriority w:val="34"/>
    <w:qFormat/>
    <w:rsid w:val="00932B99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3Char1">
    <w:name w:val="BulletRed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972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5697">
          <w:marLeft w:val="108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479">
          <w:marLeft w:val="108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1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939">
          <w:marLeft w:val="108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601">
          <w:marLeft w:val="108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62">
          <w:marLeft w:val="108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719339">
      <w:bodyDiv w:val="1"/>
      <w:marLeft w:val="4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5240">
          <w:marLeft w:val="15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975">
              <w:marLeft w:val="9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14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3914">
      <w:bodyDiv w:val="1"/>
      <w:marLeft w:val="18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150">
          <w:marLeft w:val="60"/>
          <w:marRight w:val="6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2516">
              <w:marLeft w:val="36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6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coker\Application%20Data\Microsoft\Templates\CCNPv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E35F-1DD7-48D5-8EDC-7BC2A121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CCNPv6.dot</Template>
  <TotalTime>22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 Lab A - Securing Administrative Access Using AAA and RADIUS</vt:lpstr>
    </vt:vector>
  </TitlesOfParts>
  <Company>Microsoft</Company>
  <LinksUpToDate>false</LinksUpToDate>
  <CharactersWithSpaces>6914</CharactersWithSpaces>
  <SharedDoc>false</SharedDoc>
  <HLinks>
    <vt:vector size="12" baseType="variant">
      <vt:variant>
        <vt:i4>2949167</vt:i4>
      </vt:variant>
      <vt:variant>
        <vt:i4>3</vt:i4>
      </vt:variant>
      <vt:variant>
        <vt:i4>0</vt:i4>
      </vt:variant>
      <vt:variant>
        <vt:i4>5</vt:i4>
      </vt:variant>
      <vt:variant>
        <vt:lpwstr>http://tools.ietf.org/</vt:lpwstr>
      </vt:variant>
      <vt:variant>
        <vt:lpwstr/>
      </vt:variant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http://www.ietf.org/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Lab A - Securing Administrative Access Using AAA and RADIUS</dc:title>
  <dc:creator>Sonya Coker</dc:creator>
  <cp:lastModifiedBy>Information Technology</cp:lastModifiedBy>
  <cp:revision>4</cp:revision>
  <cp:lastPrinted>2009-04-13T13:54:00Z</cp:lastPrinted>
  <dcterms:created xsi:type="dcterms:W3CDTF">2010-11-10T19:34:00Z</dcterms:created>
  <dcterms:modified xsi:type="dcterms:W3CDTF">2010-11-20T18:16:00Z</dcterms:modified>
</cp:coreProperties>
</file>