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0B99F" w14:textId="77777777" w:rsidR="00030F68" w:rsidRPr="00030F68" w:rsidRDefault="00030F68" w:rsidP="00030F68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F68">
        <w:rPr>
          <w:rFonts w:ascii="Times New Roman" w:hAnsi="Times New Roman" w:cs="Times New Roman"/>
          <w:sz w:val="24"/>
          <w:szCs w:val="24"/>
        </w:rPr>
        <w:t xml:space="preserve">ЛАБОРАТОРНО УПРАЖНЕНИЕ  № 1 </w:t>
      </w:r>
    </w:p>
    <w:p w14:paraId="6EDDC7D9" w14:textId="77777777" w:rsidR="004231DC" w:rsidRPr="00030F68" w:rsidRDefault="00030F68" w:rsidP="00030F68">
      <w:pPr>
        <w:jc w:val="center"/>
        <w:rPr>
          <w:rFonts w:ascii="Times New Roman" w:hAnsi="Times New Roman" w:cs="Times New Roman"/>
          <w:sz w:val="24"/>
          <w:szCs w:val="24"/>
        </w:rPr>
      </w:pPr>
      <w:r w:rsidRPr="00030F68">
        <w:rPr>
          <w:rFonts w:ascii="Times New Roman" w:hAnsi="Times New Roman" w:cs="Times New Roman"/>
          <w:sz w:val="24"/>
          <w:szCs w:val="24"/>
        </w:rPr>
        <w:t>РАБОТА С ГРАФИЧНИЯ РЕДАКТОР ORCAD CAPTURE. АНАЛИЗ В ЧЕСТОТНА ОБЛАСТ.  ПАРАМЕТРИЧЕН АНАЛИЗ</w:t>
      </w:r>
    </w:p>
    <w:p w14:paraId="4D48CDC9" w14:textId="77777777" w:rsidR="00030F68" w:rsidRPr="00030F68" w:rsidRDefault="00030F68" w:rsidP="00030F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0B7EE5" w14:textId="77777777" w:rsidR="00030F68" w:rsidRDefault="00B165D1" w:rsidP="00030F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</w:t>
      </w:r>
      <w:r w:rsidR="00CF5784">
        <w:rPr>
          <w:rFonts w:ascii="Times New Roman" w:hAnsi="Times New Roman" w:cs="Times New Roman"/>
          <w:b/>
          <w:sz w:val="24"/>
          <w:szCs w:val="24"/>
        </w:rPr>
        <w:t xml:space="preserve"> на упражнението:</w:t>
      </w:r>
    </w:p>
    <w:p w14:paraId="3D100017" w14:textId="77777777" w:rsidR="00B165D1" w:rsidRPr="00DF6014" w:rsidRDefault="00B165D1" w:rsidP="00CF57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F6014">
        <w:rPr>
          <w:rFonts w:ascii="Times New Roman" w:hAnsi="Times New Roman" w:cs="Times New Roman"/>
          <w:sz w:val="24"/>
          <w:szCs w:val="24"/>
        </w:rPr>
        <w:t xml:space="preserve">Изчертаване и редактиране на електронна схема в </w:t>
      </w:r>
      <w:proofErr w:type="spellStart"/>
      <w:r w:rsidRPr="00DF6014">
        <w:rPr>
          <w:rFonts w:ascii="Times New Roman" w:hAnsi="Times New Roman" w:cs="Times New Roman"/>
          <w:i/>
          <w:sz w:val="24"/>
          <w:szCs w:val="24"/>
          <w:lang w:val="en-US"/>
        </w:rPr>
        <w:t>OrCad</w:t>
      </w:r>
      <w:proofErr w:type="spellEnd"/>
      <w:r w:rsidRPr="00DF601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Capture</w:t>
      </w:r>
      <w:r w:rsidRPr="00DF6014">
        <w:rPr>
          <w:rFonts w:ascii="Times New Roman" w:hAnsi="Times New Roman" w:cs="Times New Roman"/>
          <w:i/>
          <w:sz w:val="24"/>
          <w:szCs w:val="24"/>
        </w:rPr>
        <w:t>.</w:t>
      </w:r>
    </w:p>
    <w:p w14:paraId="29E05796" w14:textId="77777777" w:rsidR="00CF5784" w:rsidRPr="00DF6014" w:rsidRDefault="00D141A8" w:rsidP="00CF578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F6014">
        <w:rPr>
          <w:rFonts w:ascii="Times New Roman" w:hAnsi="Times New Roman" w:cs="Times New Roman"/>
          <w:sz w:val="24"/>
          <w:szCs w:val="24"/>
        </w:rPr>
        <w:t>А</w:t>
      </w:r>
      <w:r w:rsidR="00B165D1" w:rsidRPr="00DF6014">
        <w:rPr>
          <w:rFonts w:ascii="Times New Roman" w:hAnsi="Times New Roman" w:cs="Times New Roman"/>
          <w:sz w:val="24"/>
          <w:szCs w:val="24"/>
        </w:rPr>
        <w:t>нализ в честотна област</w:t>
      </w:r>
      <w:r w:rsidRPr="00DF6014">
        <w:rPr>
          <w:rFonts w:ascii="Times New Roman" w:hAnsi="Times New Roman" w:cs="Times New Roman"/>
          <w:sz w:val="24"/>
          <w:szCs w:val="24"/>
        </w:rPr>
        <w:t xml:space="preserve"> на електронна схема</w:t>
      </w:r>
      <w:r w:rsidR="00B165D1" w:rsidRPr="00DF6014">
        <w:rPr>
          <w:rFonts w:ascii="Times New Roman" w:hAnsi="Times New Roman" w:cs="Times New Roman"/>
          <w:sz w:val="24"/>
          <w:szCs w:val="24"/>
        </w:rPr>
        <w:t xml:space="preserve"> и визуализация на резултатите.</w:t>
      </w:r>
    </w:p>
    <w:p w14:paraId="1E8CD82E" w14:textId="77777777" w:rsidR="00030F68" w:rsidRPr="00DF6014" w:rsidRDefault="00D141A8" w:rsidP="00030F6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F6014">
        <w:rPr>
          <w:rFonts w:ascii="Times New Roman" w:hAnsi="Times New Roman" w:cs="Times New Roman"/>
          <w:sz w:val="24"/>
          <w:szCs w:val="24"/>
        </w:rPr>
        <w:t>П</w:t>
      </w:r>
      <w:r w:rsidR="00B165D1" w:rsidRPr="00DF6014">
        <w:rPr>
          <w:rFonts w:ascii="Times New Roman" w:hAnsi="Times New Roman" w:cs="Times New Roman"/>
          <w:sz w:val="24"/>
          <w:szCs w:val="24"/>
        </w:rPr>
        <w:t>араметричен анализ</w:t>
      </w:r>
      <w:r w:rsidRPr="00DF6014">
        <w:rPr>
          <w:rFonts w:ascii="Times New Roman" w:hAnsi="Times New Roman" w:cs="Times New Roman"/>
          <w:sz w:val="24"/>
          <w:szCs w:val="24"/>
        </w:rPr>
        <w:t xml:space="preserve"> на</w:t>
      </w:r>
      <w:r w:rsidR="00B165D1" w:rsidRPr="00DF6014">
        <w:rPr>
          <w:rFonts w:ascii="Times New Roman" w:hAnsi="Times New Roman" w:cs="Times New Roman"/>
          <w:sz w:val="24"/>
          <w:szCs w:val="24"/>
        </w:rPr>
        <w:t xml:space="preserve"> </w:t>
      </w:r>
      <w:r w:rsidRPr="00DF6014">
        <w:rPr>
          <w:rFonts w:ascii="Times New Roman" w:hAnsi="Times New Roman" w:cs="Times New Roman"/>
          <w:sz w:val="24"/>
          <w:szCs w:val="24"/>
        </w:rPr>
        <w:t xml:space="preserve">електронна схема </w:t>
      </w:r>
      <w:r w:rsidR="00B165D1" w:rsidRPr="00DF6014">
        <w:rPr>
          <w:rFonts w:ascii="Times New Roman" w:hAnsi="Times New Roman" w:cs="Times New Roman"/>
          <w:sz w:val="24"/>
          <w:szCs w:val="24"/>
        </w:rPr>
        <w:t>и визуализация на резултатите.</w:t>
      </w:r>
    </w:p>
    <w:p w14:paraId="1C4E2984" w14:textId="77777777" w:rsidR="00030F68" w:rsidRPr="00B165D1" w:rsidRDefault="00030F68" w:rsidP="00030F68">
      <w:pPr>
        <w:rPr>
          <w:rFonts w:ascii="Times New Roman" w:hAnsi="Times New Roman" w:cs="Times New Roman"/>
          <w:b/>
          <w:sz w:val="24"/>
          <w:szCs w:val="24"/>
        </w:rPr>
      </w:pPr>
      <w:r w:rsidRPr="00B165D1">
        <w:rPr>
          <w:rFonts w:ascii="Times New Roman" w:hAnsi="Times New Roman" w:cs="Times New Roman"/>
          <w:b/>
          <w:sz w:val="24"/>
          <w:szCs w:val="24"/>
        </w:rPr>
        <w:t xml:space="preserve">Задачи за изпълнение: </w:t>
      </w:r>
    </w:p>
    <w:p w14:paraId="7D9B6765" w14:textId="77777777" w:rsidR="00030F68" w:rsidRPr="00030F68" w:rsidRDefault="00030F68" w:rsidP="00D141A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30F68">
        <w:rPr>
          <w:rFonts w:ascii="Times New Roman" w:hAnsi="Times New Roman" w:cs="Times New Roman"/>
          <w:sz w:val="24"/>
          <w:szCs w:val="24"/>
        </w:rPr>
        <w:t>Да се на</w:t>
      </w:r>
      <w:r>
        <w:rPr>
          <w:rFonts w:ascii="Times New Roman" w:hAnsi="Times New Roman" w:cs="Times New Roman"/>
          <w:sz w:val="24"/>
          <w:szCs w:val="24"/>
        </w:rPr>
        <w:t xml:space="preserve">чертае принципната схема на избирателен усилвател с мост на Вин </w:t>
      </w:r>
      <w:r w:rsidR="00CF5784">
        <w:rPr>
          <w:rFonts w:ascii="Times New Roman" w:hAnsi="Times New Roman" w:cs="Times New Roman"/>
          <w:sz w:val="24"/>
          <w:szCs w:val="24"/>
        </w:rPr>
        <w:t xml:space="preserve">(фиг.1) </w:t>
      </w:r>
      <w:r>
        <w:rPr>
          <w:rFonts w:ascii="Times New Roman" w:hAnsi="Times New Roman" w:cs="Times New Roman"/>
          <w:sz w:val="24"/>
          <w:szCs w:val="24"/>
        </w:rPr>
        <w:t xml:space="preserve">с графичния редактор </w:t>
      </w:r>
      <w:proofErr w:type="spellStart"/>
      <w:r w:rsidRPr="00030F68">
        <w:rPr>
          <w:rFonts w:ascii="Times New Roman" w:hAnsi="Times New Roman" w:cs="Times New Roman"/>
          <w:i/>
          <w:sz w:val="24"/>
          <w:szCs w:val="24"/>
          <w:lang w:val="en-US"/>
        </w:rPr>
        <w:t>OrCad</w:t>
      </w:r>
      <w:proofErr w:type="spellEnd"/>
      <w:r w:rsidRPr="00030F6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Capture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DA819B" w14:textId="77777777" w:rsidR="00030F68" w:rsidRDefault="00030F68" w:rsidP="00030F6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30F68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3AB3C5D8" wp14:editId="1DB9CFAE">
            <wp:extent cx="5760720" cy="475450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AF126" w14:textId="77777777" w:rsidR="00030F68" w:rsidRDefault="00030F68" w:rsidP="00030F6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Фиг.1</w:t>
      </w:r>
    </w:p>
    <w:p w14:paraId="02F2107B" w14:textId="77777777" w:rsidR="00CF5784" w:rsidRDefault="00CF5784" w:rsidP="00CF57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се зададе анализ в честотна област </w:t>
      </w:r>
      <w:r w:rsidR="00D141A8">
        <w:rPr>
          <w:rFonts w:ascii="Times New Roman" w:hAnsi="Times New Roman" w:cs="Times New Roman"/>
          <w:sz w:val="24"/>
          <w:szCs w:val="24"/>
        </w:rPr>
        <w:t xml:space="preserve">на схемата </w:t>
      </w:r>
      <w:r>
        <w:rPr>
          <w:rFonts w:ascii="Times New Roman" w:hAnsi="Times New Roman" w:cs="Times New Roman"/>
          <w:sz w:val="24"/>
          <w:szCs w:val="24"/>
        </w:rPr>
        <w:t xml:space="preserve">със следните параметри: </w:t>
      </w:r>
    </w:p>
    <w:p w14:paraId="1B6EF1B6" w14:textId="77777777" w:rsidR="00CF5784" w:rsidRPr="00CF5784" w:rsidRDefault="00CF5784" w:rsidP="00CF57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честотен диапазон от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Hz </w:t>
      </w:r>
      <w:r>
        <w:rPr>
          <w:rFonts w:ascii="Times New Roman" w:hAnsi="Times New Roman" w:cs="Times New Roman"/>
          <w:sz w:val="24"/>
          <w:szCs w:val="24"/>
        </w:rPr>
        <w:t>до 10</w:t>
      </w:r>
      <w:r>
        <w:rPr>
          <w:rFonts w:ascii="Times New Roman" w:hAnsi="Times New Roman" w:cs="Times New Roman"/>
          <w:sz w:val="24"/>
          <w:szCs w:val="24"/>
          <w:lang w:val="en-US"/>
        </w:rPr>
        <w:t>MHz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3BA159" w14:textId="77777777" w:rsidR="00CF5784" w:rsidRDefault="00CF5784" w:rsidP="00CF57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логаритмично изменение на честотата;</w:t>
      </w:r>
    </w:p>
    <w:p w14:paraId="2CA98FBA" w14:textId="77777777" w:rsidR="00CF5784" w:rsidRDefault="00CF5784" w:rsidP="00CF57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анализът да се извърши по 100 точки на декада.</w:t>
      </w:r>
    </w:p>
    <w:p w14:paraId="7FFB957A" w14:textId="77777777" w:rsidR="00CF5784" w:rsidRDefault="00CF5784" w:rsidP="00CF578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A27163" w14:textId="77777777" w:rsidR="00113EBE" w:rsidRPr="006A6E6A" w:rsidRDefault="00B165D1" w:rsidP="006D71B3">
      <w:pPr>
        <w:pStyle w:val="ListParagraph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6E6A">
        <w:rPr>
          <w:rFonts w:ascii="Times New Roman" w:hAnsi="Times New Roman" w:cs="Times New Roman"/>
          <w:sz w:val="24"/>
          <w:szCs w:val="24"/>
        </w:rPr>
        <w:lastRenderedPageBreak/>
        <w:t xml:space="preserve">Да се получат амплитудно-честотната характеристика </w:t>
      </w:r>
      <w:r w:rsidR="006D71B3" w:rsidRPr="006A6E6A">
        <w:rPr>
          <w:rFonts w:ascii="Times New Roman" w:hAnsi="Times New Roman" w:cs="Times New Roman"/>
          <w:sz w:val="24"/>
          <w:szCs w:val="24"/>
        </w:rPr>
        <w:t xml:space="preserve">(АЧХ) </w:t>
      </w:r>
      <w:r w:rsidRPr="006A6E6A">
        <w:rPr>
          <w:rFonts w:ascii="Times New Roman" w:hAnsi="Times New Roman" w:cs="Times New Roman"/>
          <w:sz w:val="24"/>
          <w:szCs w:val="24"/>
        </w:rPr>
        <w:t>на ко</w:t>
      </w:r>
      <w:r w:rsidR="006A6E6A">
        <w:rPr>
          <w:rFonts w:ascii="Times New Roman" w:hAnsi="Times New Roman" w:cs="Times New Roman"/>
          <w:sz w:val="24"/>
          <w:szCs w:val="24"/>
        </w:rPr>
        <w:t>ефициента на усилване</w:t>
      </w:r>
      <w:r w:rsidR="0086552B">
        <w:rPr>
          <w:rFonts w:ascii="Times New Roman" w:hAnsi="Times New Roman" w:cs="Times New Roman"/>
          <w:sz w:val="24"/>
          <w:szCs w:val="24"/>
        </w:rPr>
        <w:t xml:space="preserve"> (предаване)</w:t>
      </w:r>
      <w:r w:rsidR="006A6E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̇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</m:acc>
              </m:e>
              <m:sub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e/>
                </m:eqAr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(ω)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out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(ω)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(ω)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и </m:t>
        </m:r>
        <m:r>
          <w:rPr>
            <w:rFonts w:ascii="Cambria Math" w:hAnsi="Cambria Math" w:cs="Times New Roman"/>
            <w:sz w:val="24"/>
            <w:szCs w:val="24"/>
          </w:rPr>
          <m:t xml:space="preserve"> фа</m:t>
        </m:r>
      </m:oMath>
      <w:r w:rsidRPr="006A6E6A">
        <w:rPr>
          <w:rFonts w:ascii="Times New Roman" w:hAnsi="Times New Roman" w:cs="Times New Roman"/>
          <w:sz w:val="24"/>
          <w:szCs w:val="24"/>
        </w:rPr>
        <w:t xml:space="preserve">зово-честотната характеристика </w:t>
      </w:r>
      <w:r w:rsidR="006D71B3" w:rsidRPr="006A6E6A">
        <w:rPr>
          <w:rFonts w:ascii="Times New Roman" w:hAnsi="Times New Roman" w:cs="Times New Roman"/>
          <w:sz w:val="24"/>
          <w:szCs w:val="24"/>
        </w:rPr>
        <w:t>(ФЧХ)</w:t>
      </w:r>
      <w:r w:rsidR="006A6E6A" w:rsidRPr="006A6E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arg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out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(ω)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acc>
                      <m:accPr>
                        <m:chr m:val="̇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U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(ω)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</m:oMath>
      <w:r w:rsidR="00FD2F76" w:rsidRPr="006A6E6A">
        <w:rPr>
          <w:rFonts w:ascii="Times New Roman" w:hAnsi="Times New Roman" w:cs="Times New Roman"/>
          <w:sz w:val="24"/>
          <w:szCs w:val="24"/>
        </w:rPr>
        <w:t>на схемата</w:t>
      </w:r>
      <w:r w:rsidR="00DF6014">
        <w:rPr>
          <w:rFonts w:ascii="Times New Roman" w:hAnsi="Times New Roman" w:cs="Times New Roman"/>
          <w:sz w:val="24"/>
          <w:szCs w:val="24"/>
        </w:rPr>
        <w:t xml:space="preserve"> на отделни графики или на общ</w:t>
      </w:r>
      <w:r w:rsidR="00DF601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F6014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DF601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3EBE" w:rsidRPr="006A6E6A">
        <w:rPr>
          <w:rFonts w:ascii="Times New Roman" w:hAnsi="Times New Roman" w:cs="Times New Roman"/>
          <w:sz w:val="24"/>
          <w:szCs w:val="24"/>
        </w:rPr>
        <w:t xml:space="preserve"> с различни </w:t>
      </w:r>
      <w:r w:rsidR="00113EBE" w:rsidRPr="006A6E6A">
        <w:rPr>
          <w:rFonts w:ascii="Times New Roman" w:hAnsi="Times New Roman" w:cs="Times New Roman"/>
          <w:sz w:val="24"/>
          <w:szCs w:val="24"/>
          <w:lang w:val="en-US"/>
        </w:rPr>
        <w:t>Y-</w:t>
      </w:r>
      <w:r w:rsidR="00113EBE" w:rsidRPr="006A6E6A">
        <w:rPr>
          <w:rFonts w:ascii="Times New Roman" w:hAnsi="Times New Roman" w:cs="Times New Roman"/>
          <w:sz w:val="24"/>
          <w:szCs w:val="24"/>
        </w:rPr>
        <w:t>оси.</w:t>
      </w:r>
    </w:p>
    <w:p w14:paraId="7FE4DDC5" w14:textId="77777777" w:rsidR="00113EBE" w:rsidRDefault="00D141A8" w:rsidP="00113E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графичния анализатор </w:t>
      </w:r>
      <w:r w:rsidRPr="00D141A8">
        <w:rPr>
          <w:rFonts w:ascii="Times New Roman" w:hAnsi="Times New Roman" w:cs="Times New Roman"/>
          <w:i/>
          <w:sz w:val="24"/>
          <w:szCs w:val="24"/>
          <w:lang w:val="en-US"/>
        </w:rPr>
        <w:t>Probe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чрез маркер да се визуализира</w:t>
      </w:r>
      <w:r w:rsidR="00113EBE">
        <w:rPr>
          <w:rFonts w:ascii="Times New Roman" w:hAnsi="Times New Roman" w:cs="Times New Roman"/>
          <w:sz w:val="24"/>
          <w:szCs w:val="24"/>
        </w:rPr>
        <w:t>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CC3AF" w14:textId="77777777" w:rsidR="00113EBE" w:rsidRDefault="00D141A8" w:rsidP="00113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максимумът на АЧХ</w:t>
      </w:r>
      <w:r w:rsidR="00113EBE">
        <w:rPr>
          <w:rFonts w:ascii="Times New Roman" w:hAnsi="Times New Roman" w:cs="Times New Roman"/>
          <w:sz w:val="24"/>
          <w:szCs w:val="24"/>
        </w:rPr>
        <w:t>;</w:t>
      </w:r>
    </w:p>
    <w:p w14:paraId="0C8BC075" w14:textId="77777777" w:rsidR="00113EBE" w:rsidRDefault="00D141A8" w:rsidP="00113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честотата на </w:t>
      </w:r>
      <w:r w:rsidR="00113EBE">
        <w:rPr>
          <w:rFonts w:ascii="Times New Roman" w:hAnsi="Times New Roman" w:cs="Times New Roman"/>
          <w:sz w:val="24"/>
          <w:szCs w:val="24"/>
        </w:rPr>
        <w:t xml:space="preserve">максимума </w:t>
      </w:r>
      <w:r w:rsidR="00113EBE" w:rsidRPr="006D71B3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113EBE" w:rsidRPr="006D71B3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0</w:t>
      </w:r>
      <w:r w:rsidR="00113E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862FE9A" w14:textId="77777777" w:rsidR="00DF6014" w:rsidRPr="00DF6014" w:rsidRDefault="00DF6014" w:rsidP="00DF601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се определят</w:t>
      </w:r>
      <w:r w:rsidR="00113EBE">
        <w:rPr>
          <w:rFonts w:ascii="Times New Roman" w:hAnsi="Times New Roman" w:cs="Times New Roman"/>
          <w:sz w:val="24"/>
          <w:szCs w:val="24"/>
        </w:rPr>
        <w:t xml:space="preserve"> от графиката ширината на честотната лента 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3EBE">
        <w:rPr>
          <w:rFonts w:ascii="Times New Roman" w:hAnsi="Times New Roman" w:cs="Times New Roman"/>
          <w:sz w:val="24"/>
          <w:szCs w:val="24"/>
        </w:rPr>
        <w:t xml:space="preserve"> ниво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13EBE">
        <w:rPr>
          <w:rFonts w:ascii="Times New Roman" w:hAnsi="Times New Roman" w:cs="Times New Roman"/>
          <w:sz w:val="24"/>
          <w:szCs w:val="24"/>
        </w:rPr>
        <w:t xml:space="preserve"> </w:t>
      </w:r>
      <w:r w:rsidR="0046773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3EBE">
        <w:rPr>
          <w:rFonts w:ascii="Times New Roman" w:hAnsi="Times New Roman" w:cs="Times New Roman"/>
          <w:sz w:val="24"/>
          <w:szCs w:val="24"/>
        </w:rPr>
        <w:t xml:space="preserve">-3 </w:t>
      </w:r>
      <w:r w:rsidR="00113EBE">
        <w:rPr>
          <w:rFonts w:ascii="Times New Roman" w:hAnsi="Times New Roman" w:cs="Times New Roman"/>
          <w:sz w:val="24"/>
          <w:szCs w:val="24"/>
          <w:lang w:val="en-US"/>
        </w:rPr>
        <w:t>dB</w:t>
      </w:r>
      <w:r w:rsidR="0046773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13E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8CE3954" w14:textId="77777777" w:rsidR="00113EBE" w:rsidRDefault="006A6E6A" w:rsidP="00DF601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71B3" w:rsidRPr="006D71B3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="00DF601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6D71B3" w:rsidRPr="006D71B3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-3bB</w:t>
      </w:r>
      <w:r w:rsidR="00DF6014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A313B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F601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F6014" w:rsidRPr="00DF60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h-3</w:t>
      </w:r>
      <w:proofErr w:type="gramStart"/>
      <w:r w:rsidR="00DF6014" w:rsidRPr="00DF60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dB</w:t>
      </w:r>
      <w:r w:rsidR="00A313B4">
        <w:rPr>
          <w:rFonts w:ascii="Times New Roman" w:hAnsi="Times New Roman" w:cs="Times New Roman"/>
          <w:sz w:val="24"/>
          <w:szCs w:val="24"/>
          <w:lang w:val="en-US"/>
        </w:rPr>
        <w:t>)-(</w:t>
      </w:r>
      <w:proofErr w:type="gramEnd"/>
      <w:r w:rsidR="00A313B4" w:rsidRPr="00DF601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A313B4" w:rsidRPr="00DF60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b-3dB</w:t>
      </w:r>
      <w:r w:rsidR="00A313B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D71B3" w:rsidRPr="006D71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113EBE">
        <w:rPr>
          <w:rFonts w:ascii="Times New Roman" w:hAnsi="Times New Roman" w:cs="Times New Roman"/>
          <w:sz w:val="24"/>
          <w:szCs w:val="24"/>
        </w:rPr>
        <w:t>и качествения</w:t>
      </w:r>
      <w:r w:rsidR="00DF6014">
        <w:rPr>
          <w:rFonts w:ascii="Times New Roman" w:hAnsi="Times New Roman" w:cs="Times New Roman"/>
          <w:sz w:val="24"/>
          <w:szCs w:val="24"/>
        </w:rPr>
        <w:t>т</w:t>
      </w:r>
      <w:r w:rsidR="00113EBE">
        <w:rPr>
          <w:rFonts w:ascii="Times New Roman" w:hAnsi="Times New Roman" w:cs="Times New Roman"/>
          <w:sz w:val="24"/>
          <w:szCs w:val="24"/>
        </w:rPr>
        <w:t xml:space="preserve"> фактор </w:t>
      </w:r>
      <w:r w:rsidR="00113EBE" w:rsidRPr="006D71B3">
        <w:rPr>
          <w:rFonts w:ascii="Times New Roman" w:hAnsi="Times New Roman" w:cs="Times New Roman"/>
          <w:i/>
          <w:sz w:val="24"/>
          <w:szCs w:val="24"/>
          <w:lang w:val="en-US"/>
        </w:rPr>
        <w:t>Q</w:t>
      </w:r>
      <w:r w:rsidR="00DF6014" w:rsidRPr="00DF6014">
        <w:rPr>
          <w:rFonts w:ascii="Times New Roman" w:hAnsi="Times New Roman" w:cs="Times New Roman"/>
          <w:i/>
          <w:sz w:val="24"/>
          <w:szCs w:val="24"/>
          <w:lang w:val="en-US"/>
        </w:rPr>
        <w:t>=</w:t>
      </w:r>
      <w:r w:rsidR="00DF601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F6014" w:rsidRPr="00DF601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A313B4" w:rsidRPr="00A313B4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0</w:t>
      </w:r>
      <w:r w:rsidR="00DF6014">
        <w:rPr>
          <w:rFonts w:ascii="Times New Roman" w:hAnsi="Times New Roman" w:cs="Times New Roman"/>
          <w:sz w:val="24"/>
          <w:szCs w:val="24"/>
          <w:lang w:val="en-US"/>
        </w:rPr>
        <w:t>)/(</w:t>
      </w:r>
      <w:r w:rsidR="00A313B4" w:rsidRPr="006D71B3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="00A313B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A313B4" w:rsidRPr="006D71B3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-3bB</w:t>
      </w:r>
      <w:r w:rsidR="00DF601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F6014" w:rsidRPr="00DF601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113EBE">
        <w:rPr>
          <w:rFonts w:ascii="Times New Roman" w:hAnsi="Times New Roman" w:cs="Times New Roman"/>
          <w:sz w:val="24"/>
          <w:szCs w:val="24"/>
        </w:rPr>
        <w:t>и</w:t>
      </w:r>
      <w:r w:rsidR="00113E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3EBE">
        <w:rPr>
          <w:rFonts w:ascii="Times New Roman" w:hAnsi="Times New Roman" w:cs="Times New Roman"/>
          <w:sz w:val="24"/>
          <w:szCs w:val="24"/>
        </w:rPr>
        <w:t xml:space="preserve">се поставят изчислените стойности на графиката на АЧХ;  </w:t>
      </w:r>
    </w:p>
    <w:p w14:paraId="5A7A2E1F" w14:textId="77777777" w:rsidR="00CF5784" w:rsidRPr="006A6E6A" w:rsidRDefault="006D71B3" w:rsidP="00113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фазата за максималната честота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14:paraId="1C48369A" w14:textId="77777777" w:rsidR="006A6E6A" w:rsidRPr="006A6E6A" w:rsidRDefault="006A6E6A" w:rsidP="0046773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Да се зададе пар</w:t>
      </w:r>
      <w:r w:rsidR="0086552B">
        <w:rPr>
          <w:rFonts w:ascii="Times New Roman" w:hAnsi="Times New Roman" w:cs="Times New Roman"/>
          <w:sz w:val="24"/>
          <w:szCs w:val="24"/>
        </w:rPr>
        <w:t>аметричен анализ на схемата със</w:t>
      </w:r>
      <w:r>
        <w:rPr>
          <w:rFonts w:ascii="Times New Roman" w:hAnsi="Times New Roman" w:cs="Times New Roman"/>
          <w:sz w:val="24"/>
          <w:szCs w:val="24"/>
        </w:rPr>
        <w:t xml:space="preserve"> следните параметри:</w:t>
      </w:r>
    </w:p>
    <w:p w14:paraId="19637589" w14:textId="77777777" w:rsidR="00467733" w:rsidRPr="00467733" w:rsidRDefault="00467733" w:rsidP="0046773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параметър с глобален параметър </w:t>
      </w:r>
      <w:r w:rsidRPr="00467733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467733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7A0B61B" w14:textId="77777777" w:rsidR="006A6E6A" w:rsidRDefault="00467733" w:rsidP="0046773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7733">
        <w:rPr>
          <w:rFonts w:ascii="Times New Roman" w:hAnsi="Times New Roman" w:cs="Times New Roman"/>
          <w:sz w:val="24"/>
          <w:szCs w:val="24"/>
        </w:rPr>
        <w:t>честотен анализ</w:t>
      </w:r>
      <w:r>
        <w:rPr>
          <w:rFonts w:ascii="Times New Roman" w:hAnsi="Times New Roman" w:cs="Times New Roman"/>
          <w:sz w:val="24"/>
          <w:szCs w:val="24"/>
        </w:rPr>
        <w:t xml:space="preserve"> при линейно изменение на честотата от 900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Hz </w:t>
      </w:r>
      <w:r>
        <w:rPr>
          <w:rFonts w:ascii="Times New Roman" w:hAnsi="Times New Roman" w:cs="Times New Roman"/>
          <w:sz w:val="24"/>
          <w:szCs w:val="24"/>
        </w:rPr>
        <w:t>до 1100</w:t>
      </w:r>
      <w:r>
        <w:rPr>
          <w:rFonts w:ascii="Times New Roman" w:hAnsi="Times New Roman" w:cs="Times New Roman"/>
          <w:sz w:val="24"/>
          <w:szCs w:val="24"/>
          <w:lang w:val="en-US"/>
        </w:rPr>
        <w:t>Hz</w:t>
      </w:r>
      <w:r>
        <w:rPr>
          <w:rFonts w:ascii="Times New Roman" w:hAnsi="Times New Roman" w:cs="Times New Roman"/>
          <w:sz w:val="24"/>
          <w:szCs w:val="24"/>
        </w:rPr>
        <w:t xml:space="preserve"> с общ брой точки 1000;</w:t>
      </w:r>
    </w:p>
    <w:p w14:paraId="0B76D92B" w14:textId="77777777" w:rsidR="00467733" w:rsidRDefault="00467733" w:rsidP="0046773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параметричен анализ при линейно изменение на </w:t>
      </w:r>
      <w:r w:rsidRPr="00467733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467733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val="en-US"/>
        </w:rPr>
        <w:t>18k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7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en-US"/>
        </w:rPr>
        <w:t>22k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57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със стъпка 100</w:t>
      </w:r>
      <w:r>
        <w:rPr>
          <w:rFonts w:ascii="Times New Roman" w:hAnsi="Times New Roman" w:cs="Times New Roman"/>
          <w:sz w:val="24"/>
          <w:szCs w:val="24"/>
        </w:rPr>
        <w:sym w:font="Symbol" w:char="F057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75F24D" w14:textId="77777777" w:rsidR="00467733" w:rsidRDefault="00467733" w:rsidP="004677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графичния анализатор </w:t>
      </w:r>
      <w:r w:rsidRPr="00D141A8">
        <w:rPr>
          <w:rFonts w:ascii="Times New Roman" w:hAnsi="Times New Roman" w:cs="Times New Roman"/>
          <w:i/>
          <w:sz w:val="24"/>
          <w:szCs w:val="24"/>
          <w:lang w:val="en-US"/>
        </w:rPr>
        <w:t>Probe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се визуализират: </w:t>
      </w:r>
    </w:p>
    <w:p w14:paraId="6CDD7034" w14:textId="77777777" w:rsidR="00467733" w:rsidRPr="00467733" w:rsidRDefault="00467733" w:rsidP="0046773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зависимостта на АЧХ на изходното напрежение </w:t>
      </w:r>
      <w:r w:rsidRPr="0086552B">
        <w:rPr>
          <w:rFonts w:ascii="Times New Roman" w:hAnsi="Times New Roman" w:cs="Times New Roman"/>
          <w:b/>
          <w:sz w:val="24"/>
          <w:szCs w:val="24"/>
          <w:lang w:val="en-US"/>
        </w:rPr>
        <w:t>V(out)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86552B">
        <w:rPr>
          <w:rFonts w:ascii="Times New Roman" w:hAnsi="Times New Roman" w:cs="Times New Roman"/>
          <w:b/>
          <w:sz w:val="24"/>
          <w:szCs w:val="24"/>
          <w:lang w:val="en-US"/>
        </w:rPr>
        <w:t>R2var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6265AE1" w14:textId="77777777" w:rsidR="0086552B" w:rsidRPr="00467733" w:rsidRDefault="00467733" w:rsidP="0086552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зависимостта на </w:t>
      </w:r>
      <w:r w:rsidR="0086552B">
        <w:rPr>
          <w:rFonts w:ascii="Times New Roman" w:hAnsi="Times New Roman" w:cs="Times New Roman"/>
          <w:sz w:val="24"/>
          <w:szCs w:val="24"/>
        </w:rPr>
        <w:t xml:space="preserve">вторичната характеристика:  максимума на </w:t>
      </w:r>
      <w:r w:rsidR="0086552B" w:rsidRPr="0086552B">
        <w:rPr>
          <w:rFonts w:ascii="Times New Roman" w:hAnsi="Times New Roman" w:cs="Times New Roman"/>
          <w:b/>
          <w:sz w:val="24"/>
          <w:szCs w:val="24"/>
          <w:lang w:val="en-US"/>
        </w:rPr>
        <w:t>V(out)</w:t>
      </w:r>
      <w:r w:rsidR="00865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52B">
        <w:rPr>
          <w:rFonts w:ascii="Times New Roman" w:hAnsi="Times New Roman" w:cs="Times New Roman"/>
          <w:sz w:val="24"/>
          <w:szCs w:val="24"/>
        </w:rPr>
        <w:t xml:space="preserve">от </w:t>
      </w:r>
      <w:r w:rsidR="0086552B" w:rsidRPr="0086552B">
        <w:rPr>
          <w:rFonts w:ascii="Times New Roman" w:hAnsi="Times New Roman" w:cs="Times New Roman"/>
          <w:b/>
          <w:sz w:val="24"/>
          <w:szCs w:val="24"/>
          <w:lang w:val="en-US"/>
        </w:rPr>
        <w:t>R2var</w:t>
      </w:r>
      <w:r w:rsidR="0086552B">
        <w:rPr>
          <w:rFonts w:ascii="Times New Roman" w:hAnsi="Times New Roman" w:cs="Times New Roman"/>
          <w:sz w:val="24"/>
          <w:szCs w:val="24"/>
        </w:rPr>
        <w:t>.</w:t>
      </w:r>
    </w:p>
    <w:p w14:paraId="08791114" w14:textId="77777777" w:rsidR="0086552B" w:rsidRDefault="0086552B" w:rsidP="00113E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90ED9B" w14:textId="77777777" w:rsidR="0086552B" w:rsidRPr="0086552B" w:rsidRDefault="0086552B" w:rsidP="0086552B">
      <w:pPr>
        <w:pStyle w:val="ListParagraph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86552B">
        <w:rPr>
          <w:rFonts w:ascii="Times New Roman" w:hAnsi="Times New Roman" w:cs="Times New Roman"/>
          <w:b/>
          <w:sz w:val="24"/>
          <w:szCs w:val="24"/>
        </w:rPr>
        <w:t>Контролни въпроси:</w:t>
      </w:r>
    </w:p>
    <w:p w14:paraId="7DF815C4" w14:textId="77777777" w:rsidR="0086552B" w:rsidRDefault="0086552B" w:rsidP="0086552B">
      <w:pPr>
        <w:pStyle w:val="ListParagraph"/>
        <w:ind w:hanging="436"/>
        <w:rPr>
          <w:rFonts w:ascii="Times New Roman" w:hAnsi="Times New Roman" w:cs="Times New Roman"/>
          <w:sz w:val="24"/>
          <w:szCs w:val="24"/>
        </w:rPr>
      </w:pPr>
    </w:p>
    <w:p w14:paraId="316804D4" w14:textId="77777777" w:rsidR="0086552B" w:rsidRDefault="0086552B" w:rsidP="0038516C">
      <w:pPr>
        <w:pStyle w:val="ListParagraph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 се получават АЧХ и ФЧХ на коефициента на предаване по напрежение</w:t>
      </w:r>
      <w:r w:rsidR="0038516C">
        <w:rPr>
          <w:rFonts w:ascii="Times New Roman" w:hAnsi="Times New Roman" w:cs="Times New Roman"/>
          <w:sz w:val="24"/>
          <w:szCs w:val="24"/>
        </w:rPr>
        <w:t xml:space="preserve"> в</w:t>
      </w:r>
      <w:r w:rsidR="003851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516C">
        <w:rPr>
          <w:rFonts w:ascii="Times New Roman" w:hAnsi="Times New Roman" w:cs="Times New Roman"/>
          <w:i/>
          <w:sz w:val="24"/>
          <w:szCs w:val="24"/>
          <w:lang w:val="en-US"/>
        </w:rPr>
        <w:t>Probe</w:t>
      </w:r>
      <w:r w:rsidR="0038516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E8DFFF8" w14:textId="77777777" w:rsidR="0086552B" w:rsidRDefault="0038516C" w:rsidP="0086552B">
      <w:pPr>
        <w:pStyle w:val="ListParagraph"/>
        <w:ind w:hanging="43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Каква е процедурата за задаване на параметричен анализ чрез </w:t>
      </w:r>
      <w:r w:rsidRPr="0038516C">
        <w:rPr>
          <w:rFonts w:ascii="Times New Roman" w:hAnsi="Times New Roman" w:cs="Times New Roman"/>
          <w:i/>
          <w:sz w:val="24"/>
          <w:szCs w:val="24"/>
          <w:lang w:val="en-US"/>
        </w:rPr>
        <w:t>OrCAD Capture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8A1CDD3" w14:textId="77777777" w:rsidR="0038516C" w:rsidRDefault="0038516C" w:rsidP="0086552B">
      <w:pPr>
        <w:pStyle w:val="ListParagraph"/>
        <w:ind w:hanging="43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 xml:space="preserve">Как се построява графика на вторична характеристика спрямо параметър в </w:t>
      </w:r>
      <w:r w:rsidRPr="0038516C">
        <w:rPr>
          <w:rFonts w:ascii="Times New Roman" w:hAnsi="Times New Roman" w:cs="Times New Roman"/>
          <w:i/>
          <w:sz w:val="24"/>
          <w:szCs w:val="24"/>
          <w:lang w:val="en-US"/>
        </w:rPr>
        <w:t>Probe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261CD86" w14:textId="77777777" w:rsidR="00F67470" w:rsidRDefault="00F67470" w:rsidP="0086552B">
      <w:pPr>
        <w:pStyle w:val="ListParagraph"/>
        <w:ind w:hanging="436"/>
        <w:rPr>
          <w:rFonts w:ascii="Times New Roman" w:hAnsi="Times New Roman" w:cs="Times New Roman"/>
          <w:sz w:val="24"/>
          <w:szCs w:val="24"/>
          <w:lang w:val="en-US"/>
        </w:rPr>
      </w:pPr>
    </w:p>
    <w:p w14:paraId="5D167E85" w14:textId="77777777" w:rsidR="00A716BD" w:rsidRDefault="00A716BD" w:rsidP="00A71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Указания за изпълнение </w:t>
      </w:r>
    </w:p>
    <w:p w14:paraId="4300A349" w14:textId="77777777" w:rsidR="00A716BD" w:rsidRDefault="00A716BD" w:rsidP="00A716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501BD" w14:textId="77777777" w:rsidR="00F67470" w:rsidRPr="00A716BD" w:rsidRDefault="00F67470" w:rsidP="00F67470">
      <w:pPr>
        <w:autoSpaceDE w:val="0"/>
        <w:autoSpaceDN w:val="0"/>
        <w:adjustRightInd w:val="0"/>
        <w:spacing w:after="0" w:line="240" w:lineRule="auto"/>
        <w:jc w:val="center"/>
        <w:rPr>
          <w:rFonts w:ascii="TimesNewRomanCyr,Bold" w:hAnsi="TimesNewRomanCyr,Bold" w:cs="TimesNewRomanCyr,Bold"/>
          <w:b/>
          <w:bCs/>
          <w:sz w:val="24"/>
          <w:szCs w:val="24"/>
          <w:lang w:val="en-US"/>
        </w:rPr>
      </w:pPr>
      <w:r w:rsidRPr="00A716BD">
        <w:rPr>
          <w:rFonts w:ascii="TimesNewRomanCyr,Bold" w:hAnsi="TimesNewRomanCyr,Bold" w:cs="TimesNewRomanCyr,Bold"/>
          <w:b/>
          <w:bCs/>
          <w:sz w:val="24"/>
          <w:szCs w:val="24"/>
          <w:lang w:val="en-US"/>
        </w:rPr>
        <w:t>Създаване на проект в Capture с възможност за симулация с Pspice</w:t>
      </w:r>
    </w:p>
    <w:p w14:paraId="41479B90" w14:textId="77777777" w:rsidR="00F67470" w:rsidRPr="00F67470" w:rsidRDefault="00F67470" w:rsidP="00BD3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470">
        <w:rPr>
          <w:rFonts w:ascii="Times New Roman" w:hAnsi="Times New Roman" w:cs="Times New Roman"/>
          <w:sz w:val="24"/>
          <w:szCs w:val="24"/>
        </w:rPr>
        <w:t xml:space="preserve">От главното меню се избира </w:t>
      </w:r>
      <w:r w:rsidRPr="00F67470">
        <w:rPr>
          <w:rFonts w:ascii="Times New Roman" w:hAnsi="Times New Roman" w:cs="Times New Roman"/>
          <w:b/>
          <w:bCs/>
          <w:sz w:val="24"/>
          <w:szCs w:val="24"/>
        </w:rPr>
        <w:t>File/New/Project</w:t>
      </w:r>
      <w:r w:rsidRPr="00F90A91">
        <w:rPr>
          <w:rFonts w:ascii="Times New Roman" w:hAnsi="Times New Roman" w:cs="Times New Roman"/>
          <w:bCs/>
          <w:sz w:val="24"/>
          <w:szCs w:val="24"/>
        </w:rPr>
        <w:t>.</w:t>
      </w:r>
      <w:r w:rsidRPr="00F67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7470">
        <w:rPr>
          <w:rFonts w:ascii="Times New Roman" w:hAnsi="Times New Roman" w:cs="Times New Roman"/>
          <w:sz w:val="24"/>
          <w:szCs w:val="24"/>
        </w:rPr>
        <w:t xml:space="preserve">В диалоговия прозорец </w:t>
      </w:r>
      <w:r w:rsidRPr="00F67470">
        <w:rPr>
          <w:rFonts w:ascii="Times New Roman" w:hAnsi="Times New Roman" w:cs="Times New Roman"/>
          <w:b/>
          <w:bCs/>
          <w:sz w:val="24"/>
          <w:szCs w:val="24"/>
        </w:rPr>
        <w:t xml:space="preserve">New Project </w:t>
      </w:r>
      <w:r w:rsidRPr="00F67470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470">
        <w:rPr>
          <w:rFonts w:ascii="Times New Roman" w:hAnsi="Times New Roman" w:cs="Times New Roman"/>
          <w:sz w:val="24"/>
          <w:szCs w:val="24"/>
        </w:rPr>
        <w:t>попълват следните полета:</w:t>
      </w:r>
    </w:p>
    <w:p w14:paraId="7327B368" w14:textId="77777777" w:rsidR="00F67470" w:rsidRPr="00F67470" w:rsidRDefault="00F67470" w:rsidP="00BC4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470">
        <w:rPr>
          <w:rFonts w:ascii="Times New Roman" w:hAnsi="Times New Roman" w:cs="Times New Roman"/>
          <w:sz w:val="24"/>
          <w:szCs w:val="24"/>
        </w:rPr>
        <w:t xml:space="preserve">– Въвежда се името на проекта в полето </w:t>
      </w:r>
      <w:r w:rsidRPr="00F67470">
        <w:rPr>
          <w:rFonts w:ascii="Times New Roman" w:hAnsi="Times New Roman" w:cs="Times New Roman"/>
          <w:b/>
          <w:bCs/>
          <w:sz w:val="24"/>
          <w:szCs w:val="24"/>
        </w:rPr>
        <w:t>Name.</w:t>
      </w:r>
    </w:p>
    <w:p w14:paraId="551AA3A7" w14:textId="77777777" w:rsidR="00F67470" w:rsidRPr="00F67470" w:rsidRDefault="00F67470" w:rsidP="00BC4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70">
        <w:rPr>
          <w:rFonts w:ascii="Times New Roman" w:hAnsi="Times New Roman" w:cs="Times New Roman"/>
          <w:sz w:val="24"/>
          <w:szCs w:val="24"/>
        </w:rPr>
        <w:t xml:space="preserve">– Избира се инструментът </w:t>
      </w:r>
      <w:r w:rsidRPr="00F67470">
        <w:rPr>
          <w:rFonts w:ascii="Times New Roman" w:hAnsi="Times New Roman" w:cs="Times New Roman"/>
          <w:b/>
          <w:bCs/>
          <w:sz w:val="24"/>
          <w:szCs w:val="24"/>
        </w:rPr>
        <w:t xml:space="preserve">Analog or Mixed-Signal Circuit Wizard </w:t>
      </w:r>
      <w:r w:rsidRPr="00F67470">
        <w:rPr>
          <w:rFonts w:ascii="Times New Roman" w:hAnsi="Times New Roman" w:cs="Times New Roman"/>
          <w:sz w:val="24"/>
          <w:szCs w:val="24"/>
        </w:rPr>
        <w:t>за създаване на проект за симулация на аналогови и аналогово-цифрови схеми.</w:t>
      </w:r>
    </w:p>
    <w:p w14:paraId="7A0515B5" w14:textId="77777777" w:rsidR="00F67470" w:rsidRPr="00F67470" w:rsidRDefault="00F67470" w:rsidP="00BC4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70">
        <w:rPr>
          <w:rFonts w:ascii="Times New Roman" w:hAnsi="Times New Roman" w:cs="Times New Roman"/>
          <w:sz w:val="24"/>
          <w:szCs w:val="24"/>
        </w:rPr>
        <w:t xml:space="preserve">– Указва се работната директория в полето </w:t>
      </w:r>
      <w:r w:rsidRPr="00F67470">
        <w:rPr>
          <w:rFonts w:ascii="Times New Roman" w:hAnsi="Times New Roman" w:cs="Times New Roman"/>
          <w:b/>
          <w:bCs/>
          <w:sz w:val="24"/>
          <w:szCs w:val="24"/>
        </w:rPr>
        <w:t>Location</w:t>
      </w:r>
      <w:r w:rsidRPr="00F67470">
        <w:rPr>
          <w:rFonts w:ascii="Times New Roman" w:hAnsi="Times New Roman" w:cs="Times New Roman"/>
          <w:sz w:val="24"/>
          <w:szCs w:val="24"/>
        </w:rPr>
        <w:t>.</w:t>
      </w:r>
    </w:p>
    <w:p w14:paraId="301EAB01" w14:textId="77777777" w:rsidR="00F67470" w:rsidRPr="00F67470" w:rsidRDefault="00F67470" w:rsidP="00BC4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470">
        <w:rPr>
          <w:rFonts w:ascii="Times New Roman" w:hAnsi="Times New Roman" w:cs="Times New Roman"/>
          <w:sz w:val="24"/>
          <w:szCs w:val="24"/>
        </w:rPr>
        <w:t>– Потвърждава се OK.</w:t>
      </w:r>
    </w:p>
    <w:p w14:paraId="23930EB8" w14:textId="2E965525" w:rsidR="00F67470" w:rsidRDefault="00F67470" w:rsidP="00BD3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470">
        <w:rPr>
          <w:rFonts w:ascii="Times New Roman" w:hAnsi="Times New Roman" w:cs="Times New Roman"/>
          <w:sz w:val="24"/>
          <w:szCs w:val="24"/>
        </w:rPr>
        <w:t xml:space="preserve">Появява се диалогов прозорец </w:t>
      </w:r>
      <w:proofErr w:type="spellStart"/>
      <w:r w:rsidRPr="00F67470">
        <w:rPr>
          <w:rFonts w:ascii="Times New Roman" w:hAnsi="Times New Roman" w:cs="Times New Roman"/>
          <w:b/>
          <w:bCs/>
          <w:sz w:val="24"/>
          <w:szCs w:val="24"/>
        </w:rPr>
        <w:t>Create</w:t>
      </w:r>
      <w:proofErr w:type="spellEnd"/>
      <w:r w:rsidRPr="00F67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7470">
        <w:rPr>
          <w:rFonts w:ascii="Times New Roman" w:hAnsi="Times New Roman" w:cs="Times New Roman"/>
          <w:b/>
          <w:bCs/>
          <w:sz w:val="24"/>
          <w:szCs w:val="24"/>
        </w:rPr>
        <w:t>Pspice</w:t>
      </w:r>
      <w:proofErr w:type="spellEnd"/>
      <w:r w:rsidRPr="00F67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7470">
        <w:rPr>
          <w:rFonts w:ascii="Times New Roman" w:hAnsi="Times New Roman" w:cs="Times New Roman"/>
          <w:b/>
          <w:bCs/>
          <w:sz w:val="24"/>
          <w:szCs w:val="24"/>
        </w:rPr>
        <w:t>project</w:t>
      </w:r>
      <w:proofErr w:type="spellEnd"/>
      <w:r w:rsidRPr="00F67470">
        <w:rPr>
          <w:rFonts w:ascii="Times New Roman" w:hAnsi="Times New Roman" w:cs="Times New Roman"/>
          <w:sz w:val="24"/>
          <w:szCs w:val="24"/>
        </w:rPr>
        <w:t>, чрез който потребителят може да създаде проекта си на база на помощни проекти</w:t>
      </w:r>
      <w:r w:rsidR="00B94A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4AFA">
        <w:rPr>
          <w:rFonts w:ascii="Times New Roman" w:hAnsi="Times New Roman" w:cs="Times New Roman"/>
          <w:sz w:val="24"/>
          <w:szCs w:val="24"/>
        </w:rPr>
        <w:t xml:space="preserve">или да посочи </w:t>
      </w:r>
      <w:r w:rsidR="00B94AFA" w:rsidRPr="00B94AFA">
        <w:rPr>
          <w:rFonts w:ascii="Times New Roman" w:hAnsi="Times New Roman" w:cs="Times New Roman"/>
          <w:b/>
          <w:bCs/>
          <w:sz w:val="24"/>
          <w:szCs w:val="24"/>
          <w:lang w:val="en-US"/>
        </w:rPr>
        <w:t>Create a blank project</w:t>
      </w:r>
      <w:r w:rsidR="00A716BD">
        <w:rPr>
          <w:rFonts w:ascii="Times New Roman" w:hAnsi="Times New Roman" w:cs="Times New Roman"/>
          <w:sz w:val="24"/>
          <w:szCs w:val="24"/>
        </w:rPr>
        <w:t>.</w:t>
      </w:r>
    </w:p>
    <w:p w14:paraId="7FF787BB" w14:textId="77777777" w:rsidR="00BD33F2" w:rsidRDefault="00BD33F2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Cyr,Bold" w:hAnsi="TimesNewRomanCyr,Bold" w:cs="TimesNewRomanCyr,Bold"/>
          <w:b/>
          <w:bCs/>
          <w:sz w:val="24"/>
          <w:szCs w:val="24"/>
        </w:rPr>
      </w:pPr>
    </w:p>
    <w:p w14:paraId="69AA70C1" w14:textId="75892327" w:rsidR="00A716BD" w:rsidRPr="00A716BD" w:rsidRDefault="00A716BD" w:rsidP="00A716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Cyr,Bold" w:hAnsi="TimesNewRomanCyr,Bold" w:cs="TimesNewRomanCyr,Bold"/>
          <w:b/>
          <w:bCs/>
          <w:sz w:val="24"/>
          <w:szCs w:val="24"/>
        </w:rPr>
      </w:pPr>
      <w:r w:rsidRPr="00A716BD">
        <w:rPr>
          <w:rFonts w:ascii="TimesNewRomanCyr,Bold" w:hAnsi="TimesNewRomanCyr,Bold" w:cs="TimesNewRomanCyr,Bold"/>
          <w:b/>
          <w:bCs/>
          <w:sz w:val="24"/>
          <w:szCs w:val="24"/>
        </w:rPr>
        <w:t xml:space="preserve">Начертаване и </w:t>
      </w:r>
      <w:r w:rsidR="00EF5BED" w:rsidRPr="00A716BD">
        <w:rPr>
          <w:rFonts w:ascii="TimesNewRomanCyr,Bold" w:hAnsi="TimesNewRomanCyr,Bold" w:cs="TimesNewRomanCyr,Bold"/>
          <w:b/>
          <w:bCs/>
          <w:sz w:val="24"/>
          <w:szCs w:val="24"/>
        </w:rPr>
        <w:t>редактиране</w:t>
      </w:r>
      <w:r w:rsidRPr="00A716BD">
        <w:rPr>
          <w:rFonts w:ascii="TimesNewRomanCyr,Bold" w:hAnsi="TimesNewRomanCyr,Bold" w:cs="TimesNewRomanCyr,Bold"/>
          <w:b/>
          <w:bCs/>
          <w:sz w:val="24"/>
          <w:szCs w:val="24"/>
        </w:rPr>
        <w:t xml:space="preserve"> на принципна  схема</w:t>
      </w:r>
    </w:p>
    <w:p w14:paraId="0B459EFA" w14:textId="77777777" w:rsidR="00A716BD" w:rsidRPr="00A716BD" w:rsidRDefault="00A716BD" w:rsidP="00BD3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BD">
        <w:rPr>
          <w:rFonts w:ascii="Times New Roman" w:hAnsi="Times New Roman" w:cs="Times New Roman"/>
          <w:iCs/>
          <w:sz w:val="24"/>
          <w:szCs w:val="24"/>
        </w:rPr>
        <w:t>Символните изображения на елементите</w:t>
      </w:r>
      <w:r w:rsidRPr="00A716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716BD">
        <w:rPr>
          <w:rFonts w:ascii="Times New Roman" w:hAnsi="Times New Roman" w:cs="Times New Roman"/>
          <w:sz w:val="24"/>
          <w:szCs w:val="24"/>
        </w:rPr>
        <w:t xml:space="preserve">се извличат  чрез менюто </w:t>
      </w:r>
      <w:r w:rsidRPr="00A716BD">
        <w:rPr>
          <w:rFonts w:ascii="Times New Roman" w:hAnsi="Times New Roman" w:cs="Times New Roman"/>
          <w:b/>
          <w:bCs/>
          <w:sz w:val="24"/>
          <w:szCs w:val="24"/>
        </w:rPr>
        <w:t xml:space="preserve">Place/Part..., </w:t>
      </w:r>
      <w:r w:rsidRPr="00A716BD">
        <w:rPr>
          <w:rFonts w:ascii="Times New Roman" w:hAnsi="Times New Roman" w:cs="Times New Roman"/>
          <w:sz w:val="24"/>
          <w:szCs w:val="24"/>
        </w:rPr>
        <w:t xml:space="preserve">или чрез клавиатурата като се напише буквата </w:t>
      </w:r>
      <w:r w:rsidRPr="00A716B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716BD">
        <w:rPr>
          <w:rFonts w:ascii="Times New Roman" w:hAnsi="Times New Roman" w:cs="Times New Roman"/>
          <w:sz w:val="24"/>
          <w:szCs w:val="24"/>
        </w:rPr>
        <w:t>. Екземпляр от елемента остава "привър-</w:t>
      </w:r>
    </w:p>
    <w:p w14:paraId="08F088BB" w14:textId="77777777" w:rsidR="00A716BD" w:rsidRPr="00A716BD" w:rsidRDefault="00A716BD" w:rsidP="00BC4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BD">
        <w:rPr>
          <w:rFonts w:ascii="Times New Roman" w:hAnsi="Times New Roman" w:cs="Times New Roman"/>
          <w:sz w:val="24"/>
          <w:szCs w:val="24"/>
        </w:rPr>
        <w:lastRenderedPageBreak/>
        <w:t xml:space="preserve">зан" към курсора, </w:t>
      </w:r>
      <w:r>
        <w:rPr>
          <w:rFonts w:ascii="Times New Roman" w:hAnsi="Times New Roman" w:cs="Times New Roman"/>
          <w:sz w:val="24"/>
          <w:szCs w:val="24"/>
        </w:rPr>
        <w:t>разполага се чрез левия бутон на мишката</w:t>
      </w:r>
      <w:r w:rsidRPr="00A716BD">
        <w:rPr>
          <w:rFonts w:ascii="Times New Roman" w:hAnsi="Times New Roman" w:cs="Times New Roman"/>
          <w:sz w:val="24"/>
          <w:szCs w:val="24"/>
        </w:rPr>
        <w:t xml:space="preserve">. </w:t>
      </w:r>
      <w:r w:rsidRPr="00F90A91">
        <w:rPr>
          <w:rFonts w:ascii="Times New Roman" w:hAnsi="Times New Roman" w:cs="Times New Roman"/>
          <w:iCs/>
          <w:sz w:val="24"/>
          <w:szCs w:val="24"/>
        </w:rPr>
        <w:t xml:space="preserve">Завършването на операцията </w:t>
      </w:r>
      <w:r w:rsidRPr="00A716BD">
        <w:rPr>
          <w:rFonts w:ascii="Times New Roman" w:hAnsi="Times New Roman" w:cs="Times New Roman"/>
          <w:sz w:val="24"/>
          <w:szCs w:val="24"/>
        </w:rPr>
        <w:t xml:space="preserve">става чрез натискане на клавиша </w:t>
      </w:r>
      <w:r w:rsidRPr="00A716BD">
        <w:rPr>
          <w:rFonts w:ascii="Times New Roman" w:hAnsi="Times New Roman" w:cs="Times New Roman"/>
          <w:b/>
          <w:bCs/>
          <w:sz w:val="24"/>
          <w:szCs w:val="24"/>
        </w:rPr>
        <w:t xml:space="preserve">Esc </w:t>
      </w:r>
      <w:r w:rsidRPr="00A716BD">
        <w:rPr>
          <w:rFonts w:ascii="Times New Roman" w:hAnsi="Times New Roman" w:cs="Times New Roman"/>
          <w:sz w:val="24"/>
          <w:szCs w:val="24"/>
        </w:rPr>
        <w:t xml:space="preserve">или като с десния </w:t>
      </w:r>
      <w:r w:rsidR="00BC457D">
        <w:rPr>
          <w:rFonts w:ascii="Times New Roman" w:hAnsi="Times New Roman" w:cs="Times New Roman"/>
          <w:sz w:val="24"/>
          <w:szCs w:val="24"/>
        </w:rPr>
        <w:t xml:space="preserve">бутон на мишката </w:t>
      </w:r>
      <w:r w:rsidRPr="00A716BD">
        <w:rPr>
          <w:rFonts w:ascii="Times New Roman" w:hAnsi="Times New Roman" w:cs="Times New Roman"/>
          <w:sz w:val="24"/>
          <w:szCs w:val="24"/>
        </w:rPr>
        <w:t xml:space="preserve"> се избере </w:t>
      </w:r>
      <w:r w:rsidRPr="00A716BD">
        <w:rPr>
          <w:rFonts w:ascii="Times New Roman" w:hAnsi="Times New Roman" w:cs="Times New Roman"/>
          <w:b/>
          <w:bCs/>
          <w:sz w:val="24"/>
          <w:szCs w:val="24"/>
        </w:rPr>
        <w:t xml:space="preserve">End Mode </w:t>
      </w:r>
      <w:r w:rsidRPr="00A716BD">
        <w:rPr>
          <w:rFonts w:ascii="Times New Roman" w:hAnsi="Times New Roman" w:cs="Times New Roman"/>
          <w:sz w:val="24"/>
          <w:szCs w:val="24"/>
        </w:rPr>
        <w:t xml:space="preserve">от падащото меню. </w:t>
      </w:r>
    </w:p>
    <w:p w14:paraId="0EBA3259" w14:textId="77777777" w:rsidR="00A716BD" w:rsidRPr="00A716BD" w:rsidRDefault="00A716BD" w:rsidP="00EF5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BD">
        <w:rPr>
          <w:rFonts w:ascii="Times New Roman" w:hAnsi="Times New Roman" w:cs="Times New Roman"/>
          <w:sz w:val="24"/>
          <w:szCs w:val="24"/>
        </w:rPr>
        <w:t>За получаване на огледално изображение на</w:t>
      </w:r>
      <w:r w:rsidR="00BC457D">
        <w:rPr>
          <w:rFonts w:ascii="Times New Roman" w:hAnsi="Times New Roman" w:cs="Times New Roman"/>
          <w:sz w:val="24"/>
          <w:szCs w:val="24"/>
        </w:rPr>
        <w:t xml:space="preserve"> елемент, например на  операционен </w:t>
      </w:r>
      <w:r w:rsidRPr="00A716BD">
        <w:rPr>
          <w:rFonts w:ascii="Times New Roman" w:hAnsi="Times New Roman" w:cs="Times New Roman"/>
          <w:sz w:val="24"/>
          <w:szCs w:val="24"/>
        </w:rPr>
        <w:t xml:space="preserve">усилвател, елементът се избира </w:t>
      </w:r>
      <w:r w:rsidR="00BC457D">
        <w:rPr>
          <w:rFonts w:ascii="Times New Roman" w:hAnsi="Times New Roman" w:cs="Times New Roman"/>
          <w:sz w:val="24"/>
          <w:szCs w:val="24"/>
        </w:rPr>
        <w:t>и чрез дес</w:t>
      </w:r>
      <w:r w:rsidRPr="00A716BD">
        <w:rPr>
          <w:rFonts w:ascii="Times New Roman" w:hAnsi="Times New Roman" w:cs="Times New Roman"/>
          <w:sz w:val="24"/>
          <w:szCs w:val="24"/>
        </w:rPr>
        <w:t>н</w:t>
      </w:r>
      <w:r w:rsidR="00BC457D">
        <w:rPr>
          <w:rFonts w:ascii="Times New Roman" w:hAnsi="Times New Roman" w:cs="Times New Roman"/>
          <w:sz w:val="24"/>
          <w:szCs w:val="24"/>
        </w:rPr>
        <w:t>ия</w:t>
      </w:r>
      <w:r w:rsidRPr="00A716BD">
        <w:rPr>
          <w:rFonts w:ascii="Times New Roman" w:hAnsi="Times New Roman" w:cs="Times New Roman"/>
          <w:sz w:val="24"/>
          <w:szCs w:val="24"/>
        </w:rPr>
        <w:t xml:space="preserve"> </w:t>
      </w:r>
      <w:r w:rsidR="00BC457D">
        <w:rPr>
          <w:rFonts w:ascii="Times New Roman" w:hAnsi="Times New Roman" w:cs="Times New Roman"/>
          <w:sz w:val="24"/>
          <w:szCs w:val="24"/>
        </w:rPr>
        <w:t>бутон</w:t>
      </w:r>
      <w:r w:rsidRPr="00A716BD">
        <w:rPr>
          <w:rFonts w:ascii="Times New Roman" w:hAnsi="Times New Roman" w:cs="Times New Roman"/>
          <w:sz w:val="24"/>
          <w:szCs w:val="24"/>
        </w:rPr>
        <w:t xml:space="preserve"> на мишката </w:t>
      </w:r>
      <w:r w:rsidR="00BC457D">
        <w:rPr>
          <w:rFonts w:ascii="Times New Roman" w:hAnsi="Times New Roman" w:cs="Times New Roman"/>
          <w:sz w:val="24"/>
          <w:szCs w:val="24"/>
        </w:rPr>
        <w:t>от</w:t>
      </w:r>
      <w:r w:rsidRPr="00A716BD">
        <w:rPr>
          <w:rFonts w:ascii="Times New Roman" w:hAnsi="Times New Roman" w:cs="Times New Roman"/>
          <w:sz w:val="24"/>
          <w:szCs w:val="24"/>
        </w:rPr>
        <w:t xml:space="preserve"> </w:t>
      </w:r>
      <w:r w:rsidR="00BC457D">
        <w:rPr>
          <w:rFonts w:ascii="Times New Roman" w:hAnsi="Times New Roman" w:cs="Times New Roman"/>
          <w:sz w:val="24"/>
          <w:szCs w:val="24"/>
        </w:rPr>
        <w:t xml:space="preserve">падащото меню </w:t>
      </w:r>
      <w:r w:rsidRPr="00A716BD">
        <w:rPr>
          <w:rFonts w:ascii="Times New Roman" w:hAnsi="Times New Roman" w:cs="Times New Roman"/>
          <w:sz w:val="24"/>
          <w:szCs w:val="24"/>
        </w:rPr>
        <w:t xml:space="preserve"> се избира </w:t>
      </w:r>
      <w:r w:rsidRPr="00A716BD">
        <w:rPr>
          <w:rFonts w:ascii="Times New Roman" w:hAnsi="Times New Roman" w:cs="Times New Roman"/>
          <w:b/>
          <w:bCs/>
          <w:sz w:val="24"/>
          <w:szCs w:val="24"/>
        </w:rPr>
        <w:t xml:space="preserve">Mirror </w:t>
      </w:r>
      <w:r w:rsidR="00BC457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A716BD">
        <w:rPr>
          <w:rFonts w:ascii="Times New Roman" w:hAnsi="Times New Roman" w:cs="Times New Roman"/>
          <w:b/>
          <w:bCs/>
          <w:sz w:val="24"/>
          <w:szCs w:val="24"/>
        </w:rPr>
        <w:t>ertically</w:t>
      </w:r>
      <w:r w:rsidRPr="00A716BD">
        <w:rPr>
          <w:rFonts w:ascii="Times New Roman" w:hAnsi="Times New Roman" w:cs="Times New Roman"/>
          <w:sz w:val="24"/>
          <w:szCs w:val="24"/>
        </w:rPr>
        <w:t>.</w:t>
      </w:r>
    </w:p>
    <w:p w14:paraId="182A2D97" w14:textId="77777777" w:rsidR="00A716BD" w:rsidRDefault="00A716BD" w:rsidP="00BD3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6BD">
        <w:rPr>
          <w:rFonts w:ascii="Times New Roman" w:hAnsi="Times New Roman" w:cs="Times New Roman"/>
          <w:sz w:val="24"/>
          <w:szCs w:val="24"/>
        </w:rPr>
        <w:t xml:space="preserve">Символът за базисен възел  се извиква чрез менюто </w:t>
      </w:r>
      <w:r w:rsidRPr="00A716BD">
        <w:rPr>
          <w:rFonts w:ascii="Times New Roman" w:hAnsi="Times New Roman" w:cs="Times New Roman"/>
          <w:b/>
          <w:bCs/>
          <w:sz w:val="24"/>
          <w:szCs w:val="24"/>
        </w:rPr>
        <w:t xml:space="preserve">Place/Ground. </w:t>
      </w:r>
      <w:r w:rsidRPr="00A716BD">
        <w:rPr>
          <w:rFonts w:ascii="Times New Roman" w:hAnsi="Times New Roman" w:cs="Times New Roman"/>
          <w:sz w:val="24"/>
          <w:szCs w:val="24"/>
        </w:rPr>
        <w:t xml:space="preserve">За задаване на захранване се извикват символите за глобални възли чрез менюто </w:t>
      </w:r>
      <w:r w:rsidRPr="00A716BD">
        <w:rPr>
          <w:rFonts w:ascii="Times New Roman" w:hAnsi="Times New Roman" w:cs="Times New Roman"/>
          <w:b/>
          <w:bCs/>
          <w:sz w:val="24"/>
          <w:szCs w:val="24"/>
        </w:rPr>
        <w:t>Place/Power</w:t>
      </w:r>
      <w:r w:rsidR="00BC457D">
        <w:rPr>
          <w:rFonts w:ascii="Times New Roman" w:hAnsi="Times New Roman" w:cs="Times New Roman"/>
          <w:sz w:val="24"/>
          <w:szCs w:val="24"/>
        </w:rPr>
        <w:t xml:space="preserve">, </w:t>
      </w:r>
      <w:r w:rsidRPr="00A716BD">
        <w:rPr>
          <w:rFonts w:ascii="Times New Roman" w:hAnsi="Times New Roman" w:cs="Times New Roman"/>
          <w:sz w:val="24"/>
          <w:szCs w:val="24"/>
        </w:rPr>
        <w:t xml:space="preserve">напр. Тип </w:t>
      </w:r>
      <w:r w:rsidRPr="00A716BD">
        <w:rPr>
          <w:rFonts w:ascii="Times New Roman" w:hAnsi="Times New Roman" w:cs="Times New Roman"/>
          <w:b/>
          <w:bCs/>
          <w:sz w:val="24"/>
          <w:szCs w:val="24"/>
        </w:rPr>
        <w:t>VCC</w:t>
      </w:r>
      <w:r w:rsidRPr="00A716BD">
        <w:rPr>
          <w:rFonts w:ascii="Times New Roman" w:hAnsi="Times New Roman" w:cs="Times New Roman"/>
          <w:sz w:val="24"/>
          <w:szCs w:val="24"/>
        </w:rPr>
        <w:t>.</w:t>
      </w:r>
    </w:p>
    <w:p w14:paraId="2523C89B" w14:textId="77777777" w:rsidR="00BC457D" w:rsidRPr="00257A3B" w:rsidRDefault="00BC457D" w:rsidP="00BD3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A3B">
        <w:rPr>
          <w:rFonts w:ascii="Times New Roman" w:hAnsi="Times New Roman" w:cs="Times New Roman"/>
          <w:iCs/>
          <w:sz w:val="24"/>
          <w:szCs w:val="24"/>
        </w:rPr>
        <w:t xml:space="preserve">Елементите се свързват със съединителни проводници </w:t>
      </w:r>
      <w:r w:rsidRPr="00257A3B">
        <w:rPr>
          <w:rFonts w:ascii="Times New Roman" w:hAnsi="Times New Roman" w:cs="Times New Roman"/>
          <w:sz w:val="24"/>
          <w:szCs w:val="24"/>
        </w:rPr>
        <w:t xml:space="preserve">чрез менюто </w:t>
      </w:r>
      <w:r w:rsidRPr="00257A3B">
        <w:rPr>
          <w:rFonts w:ascii="Times New Roman" w:hAnsi="Times New Roman" w:cs="Times New Roman"/>
          <w:b/>
          <w:bCs/>
          <w:sz w:val="24"/>
          <w:szCs w:val="24"/>
        </w:rPr>
        <w:t xml:space="preserve">Place/Wire </w:t>
      </w:r>
      <w:r w:rsidRPr="00257A3B">
        <w:rPr>
          <w:rFonts w:ascii="Times New Roman" w:hAnsi="Times New Roman" w:cs="Times New Roman"/>
          <w:sz w:val="24"/>
          <w:szCs w:val="24"/>
        </w:rPr>
        <w:t xml:space="preserve">или като се напише буквата </w:t>
      </w:r>
      <w:r w:rsidRPr="00257A3B">
        <w:rPr>
          <w:rFonts w:ascii="Times New Roman" w:hAnsi="Times New Roman" w:cs="Times New Roman"/>
          <w:b/>
          <w:bCs/>
          <w:sz w:val="24"/>
          <w:szCs w:val="24"/>
        </w:rPr>
        <w:t>W.</w:t>
      </w:r>
    </w:p>
    <w:p w14:paraId="68D3B879" w14:textId="77777777" w:rsidR="00BC457D" w:rsidRPr="00257A3B" w:rsidRDefault="00BC457D" w:rsidP="00BD3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A3B">
        <w:rPr>
          <w:rFonts w:ascii="Times New Roman" w:hAnsi="Times New Roman" w:cs="Times New Roman"/>
          <w:iCs/>
          <w:sz w:val="24"/>
          <w:szCs w:val="24"/>
        </w:rPr>
        <w:t>Маркери за автоматично извеждане на резултати</w:t>
      </w:r>
      <w:r w:rsidRPr="00257A3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7A3B">
        <w:rPr>
          <w:rFonts w:ascii="Times New Roman" w:hAnsi="Times New Roman" w:cs="Times New Roman"/>
          <w:iCs/>
          <w:sz w:val="24"/>
          <w:szCs w:val="24"/>
        </w:rPr>
        <w:t>се задават в</w:t>
      </w:r>
      <w:r w:rsidRPr="00257A3B">
        <w:rPr>
          <w:rFonts w:ascii="Times New Roman" w:hAnsi="Times New Roman" w:cs="Times New Roman"/>
          <w:i/>
          <w:iCs/>
          <w:sz w:val="24"/>
          <w:szCs w:val="24"/>
        </w:rPr>
        <w:t xml:space="preserve"> Probe </w:t>
      </w:r>
      <w:r w:rsidRPr="00257A3B">
        <w:rPr>
          <w:rFonts w:ascii="Times New Roman" w:hAnsi="Times New Roman" w:cs="Times New Roman"/>
          <w:sz w:val="24"/>
          <w:szCs w:val="24"/>
        </w:rPr>
        <w:t xml:space="preserve">с менюто </w:t>
      </w:r>
      <w:r w:rsidRPr="00257A3B">
        <w:rPr>
          <w:rFonts w:ascii="Times New Roman" w:hAnsi="Times New Roman" w:cs="Times New Roman"/>
          <w:b/>
          <w:bCs/>
          <w:sz w:val="24"/>
          <w:szCs w:val="24"/>
        </w:rPr>
        <w:t>PSpice/Markers</w:t>
      </w:r>
      <w:r w:rsidRPr="00257A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58F5D1" w14:textId="77777777" w:rsidR="00BC457D" w:rsidRPr="00F90A91" w:rsidRDefault="00BC457D" w:rsidP="00BD33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A3B">
        <w:rPr>
          <w:rFonts w:ascii="Times New Roman" w:hAnsi="Times New Roman" w:cs="Times New Roman"/>
          <w:sz w:val="24"/>
          <w:szCs w:val="24"/>
        </w:rPr>
        <w:t>В Таблица 1 са посочени символните библиотеки, от които са извлечени използваните елемен</w:t>
      </w:r>
      <w:r w:rsidR="00F90A91">
        <w:rPr>
          <w:rFonts w:ascii="Times New Roman" w:hAnsi="Times New Roman" w:cs="Times New Roman"/>
          <w:sz w:val="24"/>
          <w:szCs w:val="24"/>
        </w:rPr>
        <w:t>ти</w:t>
      </w:r>
      <w:r w:rsidR="00F90A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0A91">
        <w:rPr>
          <w:rFonts w:ascii="Times New Roman" w:hAnsi="Times New Roman" w:cs="Times New Roman"/>
          <w:sz w:val="24"/>
          <w:szCs w:val="24"/>
        </w:rPr>
        <w:t>за горната схема.</w:t>
      </w:r>
    </w:p>
    <w:p w14:paraId="78DB1010" w14:textId="77777777" w:rsidR="00D131F7" w:rsidRPr="00BD33F2" w:rsidRDefault="00D131F7" w:rsidP="00BC4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7A3B">
        <w:rPr>
          <w:rFonts w:ascii="Times New Roman" w:hAnsi="Times New Roman" w:cs="Times New Roman"/>
          <w:sz w:val="24"/>
          <w:szCs w:val="24"/>
        </w:rPr>
        <w:tab/>
      </w:r>
      <w:r w:rsidRPr="00257A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D33F2">
        <w:rPr>
          <w:rFonts w:ascii="Times New Roman" w:hAnsi="Times New Roman" w:cs="Times New Roman"/>
        </w:rPr>
        <w:t>Таблица 1</w:t>
      </w:r>
      <w:r w:rsidRPr="00BD33F2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5"/>
        <w:gridCol w:w="2253"/>
      </w:tblGrid>
      <w:tr w:rsidR="00D131F7" w14:paraId="13D11DA4" w14:textId="77777777" w:rsidTr="00D131F7">
        <w:trPr>
          <w:jc w:val="center"/>
        </w:trPr>
        <w:tc>
          <w:tcPr>
            <w:tcW w:w="1875" w:type="dxa"/>
          </w:tcPr>
          <w:p w14:paraId="07043E69" w14:textId="77777777" w:rsidR="00D131F7" w:rsidRPr="00D131F7" w:rsidRDefault="00D131F7" w:rsidP="00D13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131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 ,</w:t>
            </w:r>
            <w:proofErr w:type="gramEnd"/>
            <w:r w:rsidRPr="00D131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 </w:t>
            </w:r>
          </w:p>
        </w:tc>
        <w:tc>
          <w:tcPr>
            <w:tcW w:w="2253" w:type="dxa"/>
          </w:tcPr>
          <w:p w14:paraId="48DAFAB7" w14:textId="77777777" w:rsidR="00D131F7" w:rsidRPr="00D131F7" w:rsidRDefault="00D131F7" w:rsidP="00D13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1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ANALOG.OLB</w:t>
            </w:r>
          </w:p>
        </w:tc>
      </w:tr>
      <w:tr w:rsidR="00D131F7" w14:paraId="62030399" w14:textId="77777777" w:rsidTr="00D131F7">
        <w:trPr>
          <w:jc w:val="center"/>
        </w:trPr>
        <w:tc>
          <w:tcPr>
            <w:tcW w:w="1875" w:type="dxa"/>
          </w:tcPr>
          <w:p w14:paraId="586AEA47" w14:textId="77777777" w:rsidR="00D131F7" w:rsidRPr="00D131F7" w:rsidRDefault="00D131F7" w:rsidP="00D131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1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uA741 </w:t>
            </w:r>
          </w:p>
        </w:tc>
        <w:tc>
          <w:tcPr>
            <w:tcW w:w="2253" w:type="dxa"/>
          </w:tcPr>
          <w:p w14:paraId="18AA8D7F" w14:textId="77777777" w:rsidR="00D131F7" w:rsidRPr="00D131F7" w:rsidRDefault="00D131F7" w:rsidP="00D131F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1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EVAL.OLB</w:t>
            </w:r>
          </w:p>
        </w:tc>
      </w:tr>
      <w:tr w:rsidR="00D131F7" w14:paraId="1C5C5339" w14:textId="77777777" w:rsidTr="00D131F7">
        <w:trPr>
          <w:jc w:val="center"/>
        </w:trPr>
        <w:tc>
          <w:tcPr>
            <w:tcW w:w="1875" w:type="dxa"/>
          </w:tcPr>
          <w:p w14:paraId="28ADE2D8" w14:textId="77777777" w:rsidR="00D131F7" w:rsidRPr="00D131F7" w:rsidRDefault="00D131F7" w:rsidP="00D13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1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VDC , VAC , 0 </w:t>
            </w:r>
          </w:p>
        </w:tc>
        <w:tc>
          <w:tcPr>
            <w:tcW w:w="2253" w:type="dxa"/>
          </w:tcPr>
          <w:p w14:paraId="31E43F47" w14:textId="77777777" w:rsidR="00D131F7" w:rsidRPr="00D131F7" w:rsidRDefault="00D131F7" w:rsidP="00D131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31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SOURCE.OLB</w:t>
            </w:r>
          </w:p>
        </w:tc>
      </w:tr>
    </w:tbl>
    <w:p w14:paraId="1CF16FAD" w14:textId="77777777" w:rsidR="00BC457D" w:rsidRDefault="00BC457D" w:rsidP="00BC4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55FBA3" w14:textId="77777777" w:rsidR="00257A3B" w:rsidRDefault="00257A3B" w:rsidP="00257A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Cyr,Bold" w:hAnsi="TimesNewRomanCyr,Bold" w:cs="TimesNewRomanCyr,Bold"/>
          <w:b/>
          <w:bCs/>
          <w:sz w:val="24"/>
          <w:szCs w:val="24"/>
        </w:rPr>
      </w:pPr>
      <w:r w:rsidRPr="00257A3B">
        <w:rPr>
          <w:rFonts w:ascii="TimesNewRomanCyr,Bold" w:hAnsi="TimesNewRomanCyr,Bold" w:cs="TimesNewRomanCyr,Bold"/>
          <w:b/>
          <w:bCs/>
          <w:sz w:val="24"/>
          <w:szCs w:val="24"/>
        </w:rPr>
        <w:t>Задаване на параметрите на симулацията</w:t>
      </w:r>
    </w:p>
    <w:p w14:paraId="6569C9FA" w14:textId="77777777" w:rsidR="00257A3B" w:rsidRDefault="00257A3B" w:rsidP="00BD3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A3B">
        <w:rPr>
          <w:rFonts w:ascii="Times New Roman" w:hAnsi="Times New Roman" w:cs="Times New Roman"/>
          <w:sz w:val="24"/>
          <w:szCs w:val="24"/>
        </w:rPr>
        <w:t xml:space="preserve">Параметрите на симулацията се задават чрез менюто на симулационния профил </w:t>
      </w:r>
      <w:r w:rsidRPr="00257A3B">
        <w:rPr>
          <w:rFonts w:ascii="Times New Roman" w:hAnsi="Times New Roman" w:cs="Times New Roman"/>
          <w:b/>
          <w:bCs/>
          <w:sz w:val="24"/>
          <w:szCs w:val="24"/>
        </w:rPr>
        <w:t>PSpice/NewSimulation Profile</w:t>
      </w:r>
      <w:r w:rsidRPr="00257A3B">
        <w:rPr>
          <w:rFonts w:ascii="Times New Roman" w:hAnsi="Times New Roman" w:cs="Times New Roman"/>
          <w:sz w:val="24"/>
          <w:szCs w:val="24"/>
        </w:rPr>
        <w:t xml:space="preserve">, където се въвежда име на симулационния профил. В менюто </w:t>
      </w:r>
      <w:r w:rsidRPr="00257A3B">
        <w:rPr>
          <w:rFonts w:ascii="Times New Roman" w:hAnsi="Times New Roman" w:cs="Times New Roman"/>
          <w:b/>
          <w:bCs/>
          <w:sz w:val="24"/>
          <w:szCs w:val="24"/>
        </w:rPr>
        <w:t>SimulationSettings</w:t>
      </w:r>
      <w:r w:rsidRPr="00257A3B">
        <w:rPr>
          <w:rFonts w:ascii="Times New Roman" w:hAnsi="Times New Roman" w:cs="Times New Roman"/>
          <w:sz w:val="24"/>
          <w:szCs w:val="24"/>
        </w:rPr>
        <w:t xml:space="preserve">  се дефинират и настройват всички параметри, свързани със симулацията чрез </w:t>
      </w:r>
      <w:r w:rsidRPr="00257A3B">
        <w:rPr>
          <w:rFonts w:ascii="Times New Roman" w:hAnsi="Times New Roman" w:cs="Times New Roman"/>
          <w:i/>
          <w:iCs/>
          <w:sz w:val="24"/>
          <w:szCs w:val="24"/>
        </w:rPr>
        <w:t>PSpice</w:t>
      </w:r>
      <w:r w:rsidRPr="00257A3B">
        <w:rPr>
          <w:rFonts w:ascii="Times New Roman" w:hAnsi="Times New Roman" w:cs="Times New Roman"/>
          <w:sz w:val="24"/>
          <w:szCs w:val="24"/>
        </w:rPr>
        <w:t>: задаване на типовете анализ (</w:t>
      </w:r>
      <w:r w:rsidRPr="00257A3B">
        <w:rPr>
          <w:rFonts w:ascii="Times New Roman" w:hAnsi="Times New Roman" w:cs="Times New Roman"/>
          <w:b/>
          <w:bCs/>
          <w:sz w:val="24"/>
          <w:szCs w:val="24"/>
        </w:rPr>
        <w:t>Analysis</w:t>
      </w:r>
      <w:r w:rsidRPr="00257A3B">
        <w:rPr>
          <w:rFonts w:ascii="Times New Roman" w:hAnsi="Times New Roman" w:cs="Times New Roman"/>
          <w:sz w:val="24"/>
          <w:szCs w:val="24"/>
        </w:rPr>
        <w:t>), промяна на опциите за управление на изчислителния процес (</w:t>
      </w:r>
      <w:r w:rsidRPr="00257A3B">
        <w:rPr>
          <w:rFonts w:ascii="Times New Roman" w:hAnsi="Times New Roman" w:cs="Times New Roman"/>
          <w:b/>
          <w:bCs/>
          <w:sz w:val="24"/>
          <w:szCs w:val="24"/>
        </w:rPr>
        <w:t>Options</w:t>
      </w:r>
      <w:r w:rsidRPr="00257A3B">
        <w:rPr>
          <w:rFonts w:ascii="Times New Roman" w:hAnsi="Times New Roman" w:cs="Times New Roman"/>
          <w:sz w:val="24"/>
          <w:szCs w:val="24"/>
        </w:rPr>
        <w:t>).</w:t>
      </w:r>
    </w:p>
    <w:p w14:paraId="26767AAD" w14:textId="77777777" w:rsidR="005F42FD" w:rsidRDefault="005F42FD" w:rsidP="00257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D062E" w14:textId="77777777" w:rsidR="005F42FD" w:rsidRPr="005F42FD" w:rsidRDefault="005F42FD" w:rsidP="005F42FD">
      <w:pPr>
        <w:autoSpaceDE w:val="0"/>
        <w:autoSpaceDN w:val="0"/>
        <w:adjustRightInd w:val="0"/>
        <w:spacing w:after="0" w:line="240" w:lineRule="auto"/>
        <w:jc w:val="center"/>
        <w:rPr>
          <w:rFonts w:ascii="TimesNewRomanCyr,Bold" w:hAnsi="TimesNewRomanCyr,Bold" w:cs="TimesNewRomanCyr,Bold"/>
          <w:b/>
          <w:bCs/>
          <w:sz w:val="24"/>
          <w:szCs w:val="24"/>
        </w:rPr>
      </w:pPr>
      <w:r w:rsidRPr="005F42FD">
        <w:rPr>
          <w:rFonts w:ascii="TimesNewRomanCyr,Bold" w:hAnsi="TimesNewRomanCyr,Bold" w:cs="TimesNewRomanCyr,Bold"/>
          <w:b/>
          <w:bCs/>
          <w:sz w:val="24"/>
          <w:szCs w:val="24"/>
        </w:rPr>
        <w:t>Задаване на анализ в честотна област</w:t>
      </w:r>
    </w:p>
    <w:p w14:paraId="6CF6B411" w14:textId="77777777" w:rsidR="005F42FD" w:rsidRPr="005F42FD" w:rsidRDefault="005F42FD" w:rsidP="00BD33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F42FD">
        <w:rPr>
          <w:rFonts w:ascii="Times New Roman" w:hAnsi="Times New Roman" w:cs="Times New Roman"/>
          <w:sz w:val="24"/>
          <w:szCs w:val="24"/>
        </w:rPr>
        <w:t xml:space="preserve">В полето за тип на симулацията </w:t>
      </w:r>
      <w:r w:rsidRPr="005F42FD">
        <w:rPr>
          <w:rFonts w:ascii="Times New Roman" w:hAnsi="Times New Roman" w:cs="Times New Roman"/>
          <w:b/>
          <w:bCs/>
          <w:sz w:val="24"/>
          <w:szCs w:val="24"/>
        </w:rPr>
        <w:t xml:space="preserve">AnalysisType </w:t>
      </w:r>
      <w:r w:rsidRPr="005F42FD">
        <w:rPr>
          <w:rFonts w:ascii="Times New Roman" w:hAnsi="Times New Roman" w:cs="Times New Roman"/>
          <w:sz w:val="24"/>
          <w:szCs w:val="24"/>
        </w:rPr>
        <w:t xml:space="preserve">се избира </w:t>
      </w:r>
      <w:r w:rsidRPr="005F42FD">
        <w:rPr>
          <w:rFonts w:ascii="Times New Roman" w:hAnsi="Times New Roman" w:cs="Times New Roman"/>
          <w:b/>
          <w:bCs/>
          <w:sz w:val="24"/>
          <w:szCs w:val="24"/>
        </w:rPr>
        <w:t xml:space="preserve">AC Sweep/Noise </w:t>
      </w:r>
      <w:r w:rsidRPr="005F42FD">
        <w:rPr>
          <w:rFonts w:ascii="Times New Roman" w:hAnsi="Times New Roman" w:cs="Times New Roman"/>
          <w:sz w:val="24"/>
          <w:szCs w:val="24"/>
        </w:rPr>
        <w:t>и се задава необходимият честотен диапазон. Например  логаритмично изменение на честотата по декади (</w:t>
      </w:r>
      <w:r w:rsidRPr="005F42FD">
        <w:rPr>
          <w:rFonts w:ascii="Times New Roman" w:hAnsi="Times New Roman" w:cs="Times New Roman"/>
          <w:b/>
          <w:bCs/>
          <w:sz w:val="24"/>
          <w:szCs w:val="24"/>
        </w:rPr>
        <w:t>Logarithmic/Decade</w:t>
      </w:r>
      <w:r w:rsidRPr="005F42FD">
        <w:rPr>
          <w:rFonts w:ascii="Times New Roman" w:hAnsi="Times New Roman" w:cs="Times New Roman"/>
          <w:sz w:val="24"/>
          <w:szCs w:val="24"/>
        </w:rPr>
        <w:t>) и е избрано изследване в диапазон от 1Hz до 10MHz при 100 честотни точки на декада:</w:t>
      </w:r>
    </w:p>
    <w:p w14:paraId="4F66D4F4" w14:textId="77777777" w:rsidR="005F42FD" w:rsidRPr="005F42FD" w:rsidRDefault="005F42FD" w:rsidP="005F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42FD">
        <w:rPr>
          <w:rFonts w:ascii="Times New Roman" w:hAnsi="Times New Roman" w:cs="Times New Roman"/>
          <w:b/>
          <w:bCs/>
          <w:sz w:val="24"/>
          <w:szCs w:val="24"/>
        </w:rPr>
        <w:t>Start Frequency: 1</w:t>
      </w:r>
    </w:p>
    <w:p w14:paraId="37047A52" w14:textId="77777777" w:rsidR="005F42FD" w:rsidRPr="005F42FD" w:rsidRDefault="005F42FD" w:rsidP="005F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42FD">
        <w:rPr>
          <w:rFonts w:ascii="Times New Roman" w:hAnsi="Times New Roman" w:cs="Times New Roman"/>
          <w:b/>
          <w:bCs/>
          <w:sz w:val="24"/>
          <w:szCs w:val="24"/>
        </w:rPr>
        <w:t>End Frequency: 10Meg</w:t>
      </w:r>
    </w:p>
    <w:p w14:paraId="41D561EC" w14:textId="77777777" w:rsidR="005F42FD" w:rsidRPr="005F42FD" w:rsidRDefault="005F42FD" w:rsidP="005F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42FD">
        <w:rPr>
          <w:rFonts w:ascii="Times New Roman" w:hAnsi="Times New Roman" w:cs="Times New Roman"/>
          <w:b/>
          <w:bCs/>
          <w:sz w:val="24"/>
          <w:szCs w:val="24"/>
        </w:rPr>
        <w:t>Poins/Decade: 100</w:t>
      </w:r>
    </w:p>
    <w:p w14:paraId="321A752D" w14:textId="77777777" w:rsidR="005F42FD" w:rsidRDefault="005F42FD" w:rsidP="005F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2FD">
        <w:rPr>
          <w:rFonts w:ascii="Times New Roman" w:hAnsi="Times New Roman" w:cs="Times New Roman"/>
          <w:sz w:val="24"/>
          <w:szCs w:val="24"/>
        </w:rPr>
        <w:t xml:space="preserve">Симулацията се стартира чрез менюто </w:t>
      </w:r>
      <w:r w:rsidRPr="005F42FD">
        <w:rPr>
          <w:rFonts w:ascii="Times New Roman" w:hAnsi="Times New Roman" w:cs="Times New Roman"/>
          <w:b/>
          <w:bCs/>
          <w:sz w:val="24"/>
          <w:szCs w:val="24"/>
        </w:rPr>
        <w:t>PSpice/Run</w:t>
      </w:r>
      <w:r w:rsidRPr="005F42FD">
        <w:rPr>
          <w:rFonts w:ascii="Times New Roman" w:hAnsi="Times New Roman" w:cs="Times New Roman"/>
          <w:sz w:val="24"/>
          <w:szCs w:val="24"/>
        </w:rPr>
        <w:t>.</w:t>
      </w:r>
    </w:p>
    <w:p w14:paraId="3C0DFC0A" w14:textId="77777777" w:rsidR="00886485" w:rsidRDefault="00886485" w:rsidP="005F4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AEA6A" w14:textId="77777777" w:rsidR="00886485" w:rsidRPr="00872580" w:rsidRDefault="00886485" w:rsidP="00886485">
      <w:pPr>
        <w:autoSpaceDE w:val="0"/>
        <w:autoSpaceDN w:val="0"/>
        <w:adjustRightInd w:val="0"/>
        <w:spacing w:after="0" w:line="240" w:lineRule="auto"/>
        <w:jc w:val="center"/>
        <w:rPr>
          <w:rFonts w:ascii="TimesNewRomanCyr,Bold" w:hAnsi="TimesNewRomanCyr,Bold" w:cs="TimesNewRomanCyr,Bold"/>
          <w:b/>
          <w:bCs/>
          <w:sz w:val="24"/>
          <w:szCs w:val="24"/>
        </w:rPr>
      </w:pPr>
      <w:r w:rsidRPr="00872580">
        <w:rPr>
          <w:rFonts w:ascii="TimesNewRomanCyr,Bold" w:hAnsi="TimesNewRomanCyr,Bold" w:cs="TimesNewRomanCyr,Bold"/>
          <w:b/>
          <w:bCs/>
          <w:sz w:val="24"/>
          <w:szCs w:val="24"/>
        </w:rPr>
        <w:t>Визуализация на схемните функции в Probe</w:t>
      </w:r>
    </w:p>
    <w:p w14:paraId="05BB5AAA" w14:textId="77777777" w:rsidR="00886485" w:rsidRPr="00872580" w:rsidRDefault="00872580" w:rsidP="00BD3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580">
        <w:rPr>
          <w:rFonts w:ascii="Times New Roman" w:hAnsi="Times New Roman" w:cs="Times New Roman"/>
          <w:sz w:val="24"/>
          <w:szCs w:val="24"/>
        </w:rPr>
        <w:t>В</w:t>
      </w:r>
      <w:r w:rsidR="00886485" w:rsidRPr="00872580">
        <w:rPr>
          <w:rFonts w:ascii="Times New Roman" w:hAnsi="Times New Roman" w:cs="Times New Roman"/>
          <w:sz w:val="24"/>
          <w:szCs w:val="24"/>
        </w:rPr>
        <w:t>изуализация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886485" w:rsidRPr="00872580">
        <w:rPr>
          <w:rFonts w:ascii="Times New Roman" w:hAnsi="Times New Roman" w:cs="Times New Roman"/>
          <w:sz w:val="24"/>
          <w:szCs w:val="24"/>
        </w:rPr>
        <w:t xml:space="preserve"> на резултатите от анализа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86485" w:rsidRPr="00872580">
        <w:rPr>
          <w:rFonts w:ascii="Times New Roman" w:hAnsi="Times New Roman" w:cs="Times New Roman"/>
          <w:sz w:val="24"/>
          <w:szCs w:val="24"/>
        </w:rPr>
        <w:t xml:space="preserve">графичния анализатор </w:t>
      </w:r>
      <w:r w:rsidR="00886485" w:rsidRPr="00872580">
        <w:rPr>
          <w:rFonts w:ascii="Times New Roman" w:hAnsi="Times New Roman" w:cs="Times New Roman"/>
          <w:i/>
          <w:iCs/>
          <w:sz w:val="24"/>
          <w:szCs w:val="24"/>
        </w:rPr>
        <w:t xml:space="preserve">Probe </w:t>
      </w:r>
      <w:r w:rsidR="00886485" w:rsidRPr="00872580">
        <w:rPr>
          <w:rFonts w:ascii="Times New Roman" w:hAnsi="Times New Roman" w:cs="Times New Roman"/>
          <w:sz w:val="24"/>
          <w:szCs w:val="24"/>
        </w:rPr>
        <w:t xml:space="preserve"> може да се звърши автоматично</w:t>
      </w:r>
      <w:r w:rsidRPr="00872580">
        <w:rPr>
          <w:rFonts w:ascii="Times New Roman" w:hAnsi="Times New Roman" w:cs="Times New Roman"/>
          <w:sz w:val="24"/>
          <w:szCs w:val="24"/>
        </w:rPr>
        <w:t xml:space="preserve"> </w:t>
      </w:r>
      <w:r w:rsidR="00886485" w:rsidRPr="00872580">
        <w:rPr>
          <w:rFonts w:ascii="Times New Roman" w:hAnsi="Times New Roman" w:cs="Times New Roman"/>
          <w:sz w:val="24"/>
          <w:szCs w:val="24"/>
        </w:rPr>
        <w:t>чрез дефиниране на необходимите изходни</w:t>
      </w:r>
      <w:r w:rsidRPr="00872580">
        <w:rPr>
          <w:rFonts w:ascii="Times New Roman" w:hAnsi="Times New Roman" w:cs="Times New Roman"/>
          <w:sz w:val="24"/>
          <w:szCs w:val="24"/>
        </w:rPr>
        <w:t xml:space="preserve"> </w:t>
      </w:r>
      <w:r w:rsidR="00886485" w:rsidRPr="00872580">
        <w:rPr>
          <w:rFonts w:ascii="Times New Roman" w:hAnsi="Times New Roman" w:cs="Times New Roman"/>
          <w:sz w:val="24"/>
          <w:szCs w:val="24"/>
        </w:rPr>
        <w:t>величини с помощта на напрежителни и токови</w:t>
      </w:r>
      <w:r w:rsidRPr="00872580">
        <w:rPr>
          <w:rFonts w:ascii="Times New Roman" w:hAnsi="Times New Roman" w:cs="Times New Roman"/>
          <w:sz w:val="24"/>
          <w:szCs w:val="24"/>
        </w:rPr>
        <w:t xml:space="preserve"> </w:t>
      </w:r>
      <w:r w:rsidR="00886485" w:rsidRPr="00872580">
        <w:rPr>
          <w:rFonts w:ascii="Times New Roman" w:hAnsi="Times New Roman" w:cs="Times New Roman"/>
          <w:sz w:val="24"/>
          <w:szCs w:val="24"/>
        </w:rPr>
        <w:t xml:space="preserve">маркери от менюто </w:t>
      </w:r>
      <w:r w:rsidR="00886485" w:rsidRPr="00872580">
        <w:rPr>
          <w:rFonts w:ascii="Times New Roman" w:hAnsi="Times New Roman" w:cs="Times New Roman"/>
          <w:b/>
          <w:bCs/>
          <w:sz w:val="24"/>
          <w:szCs w:val="24"/>
        </w:rPr>
        <w:t xml:space="preserve">PSpice/Markers </w:t>
      </w:r>
      <w:r w:rsidR="00886485" w:rsidRPr="00872580">
        <w:rPr>
          <w:rFonts w:ascii="Times New Roman" w:hAnsi="Times New Roman" w:cs="Times New Roman"/>
          <w:sz w:val="24"/>
          <w:szCs w:val="24"/>
        </w:rPr>
        <w:t xml:space="preserve">в </w:t>
      </w:r>
      <w:r w:rsidR="00886485" w:rsidRPr="00872580">
        <w:rPr>
          <w:rFonts w:ascii="Times New Roman" w:hAnsi="Times New Roman" w:cs="Times New Roman"/>
          <w:i/>
          <w:iCs/>
          <w:sz w:val="24"/>
          <w:szCs w:val="24"/>
        </w:rPr>
        <w:t>Capture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86485" w:rsidRPr="00872580">
        <w:rPr>
          <w:rFonts w:ascii="Times New Roman" w:hAnsi="Times New Roman" w:cs="Times New Roman"/>
          <w:sz w:val="24"/>
          <w:szCs w:val="24"/>
        </w:rPr>
        <w:t xml:space="preserve">или ръчно чрез дефиниране в </w:t>
      </w:r>
      <w:r w:rsidR="00886485" w:rsidRPr="00872580">
        <w:rPr>
          <w:rFonts w:ascii="Times New Roman" w:hAnsi="Times New Roman" w:cs="Times New Roman"/>
          <w:i/>
          <w:iCs/>
          <w:sz w:val="24"/>
          <w:szCs w:val="24"/>
        </w:rPr>
        <w:t xml:space="preserve">Probe </w:t>
      </w:r>
      <w:r w:rsidR="00886485" w:rsidRPr="00872580">
        <w:rPr>
          <w:rFonts w:ascii="Times New Roman" w:hAnsi="Times New Roman" w:cs="Times New Roman"/>
          <w:sz w:val="24"/>
          <w:szCs w:val="24"/>
        </w:rPr>
        <w:t>на необходимите изходни величини с помощта на менюто</w:t>
      </w:r>
      <w:r w:rsidRPr="00872580">
        <w:rPr>
          <w:rFonts w:ascii="Times New Roman" w:hAnsi="Times New Roman" w:cs="Times New Roman"/>
          <w:sz w:val="24"/>
          <w:szCs w:val="24"/>
        </w:rPr>
        <w:t xml:space="preserve"> </w:t>
      </w:r>
      <w:r w:rsidR="00886485" w:rsidRPr="00872580">
        <w:rPr>
          <w:rFonts w:ascii="Times New Roman" w:hAnsi="Times New Roman" w:cs="Times New Roman"/>
          <w:sz w:val="24"/>
          <w:szCs w:val="24"/>
        </w:rPr>
        <w:t xml:space="preserve">за визуализация </w:t>
      </w:r>
      <w:r w:rsidR="00886485" w:rsidRPr="00872580">
        <w:rPr>
          <w:rFonts w:ascii="Times New Roman" w:hAnsi="Times New Roman" w:cs="Times New Roman"/>
          <w:b/>
          <w:bCs/>
          <w:sz w:val="24"/>
          <w:szCs w:val="24"/>
        </w:rPr>
        <w:t xml:space="preserve">Trace/Add Trace </w:t>
      </w:r>
      <w:r w:rsidR="00886485" w:rsidRPr="00872580">
        <w:rPr>
          <w:rFonts w:ascii="Times New Roman" w:hAnsi="Times New Roman" w:cs="Times New Roman"/>
          <w:bCs/>
          <w:sz w:val="24"/>
          <w:szCs w:val="24"/>
        </w:rPr>
        <w:t>...</w:t>
      </w:r>
      <w:r w:rsidRPr="00872580">
        <w:rPr>
          <w:rFonts w:ascii="Times New Roman" w:hAnsi="Times New Roman" w:cs="Times New Roman"/>
          <w:bCs/>
          <w:sz w:val="24"/>
          <w:szCs w:val="24"/>
        </w:rPr>
        <w:t xml:space="preserve"> Например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</w:t>
      </w:r>
      <w:r w:rsidR="00886485" w:rsidRPr="00872580">
        <w:rPr>
          <w:rFonts w:ascii="Times New Roman" w:hAnsi="Times New Roman" w:cs="Times New Roman"/>
          <w:sz w:val="24"/>
          <w:szCs w:val="24"/>
        </w:rPr>
        <w:t xml:space="preserve">а да се получи чрез </w:t>
      </w:r>
      <w:r w:rsidR="00886485" w:rsidRPr="00872580">
        <w:rPr>
          <w:rFonts w:ascii="Times New Roman" w:hAnsi="Times New Roman" w:cs="Times New Roman"/>
          <w:i/>
          <w:iCs/>
          <w:sz w:val="24"/>
          <w:szCs w:val="24"/>
        </w:rPr>
        <w:t xml:space="preserve">Probe </w:t>
      </w:r>
      <w:r w:rsidR="00886485" w:rsidRPr="00872580">
        <w:rPr>
          <w:rFonts w:ascii="Times New Roman" w:hAnsi="Times New Roman" w:cs="Times New Roman"/>
          <w:sz w:val="24"/>
          <w:szCs w:val="24"/>
        </w:rPr>
        <w:t>амплитудно-честотната характеристика на коефициента на</w:t>
      </w:r>
      <w:r w:rsidRPr="00872580">
        <w:rPr>
          <w:rFonts w:ascii="Times New Roman" w:hAnsi="Times New Roman" w:cs="Times New Roman"/>
          <w:sz w:val="24"/>
          <w:szCs w:val="24"/>
        </w:rPr>
        <w:t xml:space="preserve"> </w:t>
      </w:r>
      <w:r w:rsidR="00886485" w:rsidRPr="00872580">
        <w:rPr>
          <w:rFonts w:ascii="Times New Roman" w:hAnsi="Times New Roman" w:cs="Times New Roman"/>
          <w:sz w:val="24"/>
          <w:szCs w:val="24"/>
        </w:rPr>
        <w:t>усилване  и фазово-честотната 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на схема</w:t>
      </w:r>
      <w:r w:rsidR="00886485" w:rsidRPr="008725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 зададава</w:t>
      </w:r>
      <w:r w:rsidR="00886485" w:rsidRPr="00872580">
        <w:rPr>
          <w:rFonts w:ascii="Times New Roman" w:hAnsi="Times New Roman" w:cs="Times New Roman"/>
          <w:sz w:val="24"/>
          <w:szCs w:val="24"/>
        </w:rPr>
        <w:t xml:space="preserve"> командата </w:t>
      </w:r>
      <w:r w:rsidR="00886485" w:rsidRPr="00872580">
        <w:rPr>
          <w:rFonts w:ascii="Times New Roman" w:hAnsi="Times New Roman" w:cs="Times New Roman"/>
          <w:b/>
          <w:bCs/>
          <w:sz w:val="24"/>
          <w:szCs w:val="24"/>
        </w:rPr>
        <w:t>Add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6485" w:rsidRPr="00872580">
        <w:rPr>
          <w:rFonts w:ascii="Times New Roman" w:hAnsi="Times New Roman" w:cs="Times New Roman"/>
          <w:b/>
          <w:bCs/>
          <w:sz w:val="24"/>
          <w:szCs w:val="24"/>
        </w:rPr>
        <w:t xml:space="preserve">Trace... </w:t>
      </w:r>
      <w:r w:rsidR="00886485" w:rsidRPr="00872580">
        <w:rPr>
          <w:rFonts w:ascii="Times New Roman" w:hAnsi="Times New Roman" w:cs="Times New Roman"/>
          <w:sz w:val="24"/>
          <w:szCs w:val="24"/>
        </w:rPr>
        <w:t xml:space="preserve">от менюто </w:t>
      </w:r>
      <w:r w:rsidR="00886485" w:rsidRPr="00872580">
        <w:rPr>
          <w:rFonts w:ascii="Times New Roman" w:hAnsi="Times New Roman" w:cs="Times New Roman"/>
          <w:b/>
          <w:bCs/>
          <w:sz w:val="24"/>
          <w:szCs w:val="24"/>
        </w:rPr>
        <w:t xml:space="preserve">Trace </w:t>
      </w:r>
      <w:r w:rsidR="00886485" w:rsidRPr="00872580">
        <w:rPr>
          <w:rFonts w:ascii="Times New Roman" w:hAnsi="Times New Roman" w:cs="Times New Roman"/>
          <w:sz w:val="24"/>
          <w:szCs w:val="24"/>
        </w:rPr>
        <w:t xml:space="preserve">на </w:t>
      </w:r>
      <w:r w:rsidR="00886485" w:rsidRPr="00872580">
        <w:rPr>
          <w:rFonts w:ascii="Times New Roman" w:hAnsi="Times New Roman" w:cs="Times New Roman"/>
          <w:i/>
          <w:iCs/>
          <w:sz w:val="24"/>
          <w:szCs w:val="24"/>
        </w:rPr>
        <w:t>Probe</w:t>
      </w:r>
      <w:r w:rsidR="00886485" w:rsidRPr="0087258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86485" w:rsidRPr="00872580">
        <w:rPr>
          <w:rFonts w:ascii="Times New Roman" w:hAnsi="Times New Roman" w:cs="Times New Roman"/>
          <w:sz w:val="24"/>
          <w:szCs w:val="24"/>
        </w:rPr>
        <w:t>За да 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485" w:rsidRPr="00872580">
        <w:rPr>
          <w:rFonts w:ascii="Times New Roman" w:hAnsi="Times New Roman" w:cs="Times New Roman"/>
          <w:sz w:val="24"/>
          <w:szCs w:val="24"/>
        </w:rPr>
        <w:t xml:space="preserve">изчисли </w:t>
      </w:r>
      <w:r>
        <w:rPr>
          <w:rFonts w:ascii="Times New Roman" w:hAnsi="Times New Roman" w:cs="Times New Roman"/>
          <w:sz w:val="24"/>
          <w:szCs w:val="24"/>
        </w:rPr>
        <w:t>АЧХ</w:t>
      </w:r>
      <w:r w:rsidR="00886485" w:rsidRPr="00872580">
        <w:rPr>
          <w:rFonts w:ascii="Times New Roman" w:hAnsi="Times New Roman" w:cs="Times New Roman"/>
          <w:sz w:val="24"/>
          <w:szCs w:val="24"/>
        </w:rPr>
        <w:t xml:space="preserve"> в полето за задаване на израз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485" w:rsidRPr="00872580">
        <w:rPr>
          <w:rFonts w:ascii="Times New Roman" w:hAnsi="Times New Roman" w:cs="Times New Roman"/>
          <w:b/>
          <w:bCs/>
          <w:sz w:val="24"/>
          <w:szCs w:val="24"/>
        </w:rPr>
        <w:t xml:space="preserve">Trace Expression </w:t>
      </w:r>
      <w:r w:rsidR="00886485" w:rsidRPr="00872580">
        <w:rPr>
          <w:rFonts w:ascii="Times New Roman" w:hAnsi="Times New Roman" w:cs="Times New Roman"/>
          <w:sz w:val="24"/>
          <w:szCs w:val="24"/>
        </w:rPr>
        <w:t xml:space="preserve">се въвежда </w:t>
      </w:r>
      <w:r w:rsidR="00F90A9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одулът на отно</w:t>
      </w:r>
      <w:r w:rsidR="00886485" w:rsidRPr="00872580">
        <w:rPr>
          <w:rFonts w:ascii="Times New Roman" w:hAnsi="Times New Roman" w:cs="Times New Roman"/>
          <w:sz w:val="24"/>
          <w:szCs w:val="24"/>
        </w:rPr>
        <w:t>шението между изходното и входното напрежение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6485" w:rsidRPr="00872580">
        <w:rPr>
          <w:rFonts w:ascii="Times New Roman" w:hAnsi="Times New Roman" w:cs="Times New Roman"/>
          <w:sz w:val="24"/>
          <w:szCs w:val="24"/>
        </w:rPr>
        <w:t>във вида:</w:t>
      </w:r>
    </w:p>
    <w:p w14:paraId="7F91EC58" w14:textId="77777777" w:rsidR="00886485" w:rsidRPr="00872580" w:rsidRDefault="00886485" w:rsidP="00872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580">
        <w:rPr>
          <w:rFonts w:ascii="Times New Roman" w:hAnsi="Times New Roman" w:cs="Times New Roman"/>
          <w:b/>
          <w:bCs/>
          <w:sz w:val="24"/>
          <w:szCs w:val="24"/>
        </w:rPr>
        <w:t>M(V(out)/V(in))</w:t>
      </w:r>
    </w:p>
    <w:p w14:paraId="1C24DBD7" w14:textId="77777777" w:rsidR="00886485" w:rsidRPr="00872580" w:rsidRDefault="00886485" w:rsidP="00BD3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580">
        <w:rPr>
          <w:rFonts w:ascii="Times New Roman" w:hAnsi="Times New Roman" w:cs="Times New Roman"/>
          <w:sz w:val="24"/>
          <w:szCs w:val="24"/>
        </w:rPr>
        <w:t>За да се визуализират едновременно АЧХ и</w:t>
      </w:r>
      <w:r w:rsidR="00872580">
        <w:rPr>
          <w:rFonts w:ascii="Times New Roman" w:hAnsi="Times New Roman" w:cs="Times New Roman"/>
          <w:sz w:val="24"/>
          <w:szCs w:val="24"/>
        </w:rPr>
        <w:t xml:space="preserve"> </w:t>
      </w:r>
      <w:r w:rsidRPr="00872580">
        <w:rPr>
          <w:rFonts w:ascii="Times New Roman" w:hAnsi="Times New Roman" w:cs="Times New Roman"/>
          <w:sz w:val="24"/>
          <w:szCs w:val="24"/>
        </w:rPr>
        <w:t>ФЧХ на цял екран, поради различните мащаби</w:t>
      </w:r>
      <w:r w:rsidR="00872580">
        <w:rPr>
          <w:rFonts w:ascii="Times New Roman" w:hAnsi="Times New Roman" w:cs="Times New Roman"/>
          <w:sz w:val="24"/>
          <w:szCs w:val="24"/>
        </w:rPr>
        <w:t xml:space="preserve"> </w:t>
      </w:r>
      <w:r w:rsidRPr="00872580">
        <w:rPr>
          <w:rFonts w:ascii="Times New Roman" w:hAnsi="Times New Roman" w:cs="Times New Roman"/>
          <w:sz w:val="24"/>
          <w:szCs w:val="24"/>
        </w:rPr>
        <w:t>на стойностите за двете величини, се въвежда</w:t>
      </w:r>
      <w:r w:rsidR="00872580">
        <w:rPr>
          <w:rFonts w:ascii="Times New Roman" w:hAnsi="Times New Roman" w:cs="Times New Roman"/>
          <w:sz w:val="24"/>
          <w:szCs w:val="24"/>
        </w:rPr>
        <w:t xml:space="preserve"> </w:t>
      </w:r>
      <w:r w:rsidRPr="00F90A91">
        <w:rPr>
          <w:rFonts w:ascii="Times New Roman" w:hAnsi="Times New Roman" w:cs="Times New Roman"/>
          <w:iCs/>
          <w:sz w:val="24"/>
          <w:szCs w:val="24"/>
        </w:rPr>
        <w:t>втора</w:t>
      </w:r>
      <w:r w:rsidRPr="00872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25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Y</w:t>
      </w:r>
      <w:r w:rsidRPr="0087258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90A91">
        <w:rPr>
          <w:rFonts w:ascii="Times New Roman" w:hAnsi="Times New Roman" w:cs="Times New Roman"/>
          <w:iCs/>
          <w:sz w:val="24"/>
          <w:szCs w:val="24"/>
        </w:rPr>
        <w:t>ос</w:t>
      </w:r>
      <w:r w:rsidRPr="008725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72580">
        <w:rPr>
          <w:rFonts w:ascii="Times New Roman" w:hAnsi="Times New Roman" w:cs="Times New Roman"/>
          <w:sz w:val="24"/>
          <w:szCs w:val="24"/>
        </w:rPr>
        <w:t xml:space="preserve">за построяване на ФЧХ. </w:t>
      </w:r>
      <w:r w:rsidRPr="00872580">
        <w:rPr>
          <w:rFonts w:ascii="Times New Roman" w:hAnsi="Times New Roman" w:cs="Times New Roman"/>
          <w:sz w:val="24"/>
          <w:szCs w:val="24"/>
        </w:rPr>
        <w:lastRenderedPageBreak/>
        <w:t>Това се</w:t>
      </w:r>
      <w:r w:rsidR="00872580">
        <w:rPr>
          <w:rFonts w:ascii="Times New Roman" w:hAnsi="Times New Roman" w:cs="Times New Roman"/>
          <w:sz w:val="24"/>
          <w:szCs w:val="24"/>
        </w:rPr>
        <w:t xml:space="preserve"> </w:t>
      </w:r>
      <w:r w:rsidRPr="00872580">
        <w:rPr>
          <w:rFonts w:ascii="Times New Roman" w:hAnsi="Times New Roman" w:cs="Times New Roman"/>
          <w:sz w:val="24"/>
          <w:szCs w:val="24"/>
        </w:rPr>
        <w:t xml:space="preserve">осъществява чрез менюто </w:t>
      </w:r>
      <w:r w:rsidRPr="00872580">
        <w:rPr>
          <w:rFonts w:ascii="Times New Roman" w:hAnsi="Times New Roman" w:cs="Times New Roman"/>
          <w:b/>
          <w:bCs/>
          <w:sz w:val="24"/>
          <w:szCs w:val="24"/>
        </w:rPr>
        <w:t>Plot/Add Y Axis</w:t>
      </w:r>
      <w:r w:rsidR="008725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2580">
        <w:rPr>
          <w:rFonts w:ascii="Times New Roman" w:hAnsi="Times New Roman" w:cs="Times New Roman"/>
          <w:sz w:val="24"/>
          <w:szCs w:val="24"/>
        </w:rPr>
        <w:t xml:space="preserve">(добави </w:t>
      </w:r>
      <w:r w:rsidRPr="0087258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872580">
        <w:rPr>
          <w:rFonts w:ascii="Times New Roman" w:hAnsi="Times New Roman" w:cs="Times New Roman"/>
          <w:sz w:val="24"/>
          <w:szCs w:val="24"/>
        </w:rPr>
        <w:t>-ос). За да се изчисли ФЧХ, в полето</w:t>
      </w:r>
      <w:r w:rsidR="00872580">
        <w:rPr>
          <w:rFonts w:ascii="Times New Roman" w:hAnsi="Times New Roman" w:cs="Times New Roman"/>
          <w:sz w:val="24"/>
          <w:szCs w:val="24"/>
        </w:rPr>
        <w:t xml:space="preserve"> </w:t>
      </w:r>
      <w:r w:rsidRPr="00872580">
        <w:rPr>
          <w:rFonts w:ascii="Times New Roman" w:hAnsi="Times New Roman" w:cs="Times New Roman"/>
          <w:sz w:val="24"/>
          <w:szCs w:val="24"/>
        </w:rPr>
        <w:t xml:space="preserve">за задаване на израз </w:t>
      </w:r>
      <w:r w:rsidRPr="00872580">
        <w:rPr>
          <w:rFonts w:ascii="Times New Roman" w:hAnsi="Times New Roman" w:cs="Times New Roman"/>
          <w:b/>
          <w:bCs/>
          <w:sz w:val="24"/>
          <w:szCs w:val="24"/>
        </w:rPr>
        <w:t xml:space="preserve">Trace Expression </w:t>
      </w:r>
      <w:r w:rsidRPr="00872580">
        <w:rPr>
          <w:rFonts w:ascii="Times New Roman" w:hAnsi="Times New Roman" w:cs="Times New Roman"/>
          <w:sz w:val="24"/>
          <w:szCs w:val="24"/>
        </w:rPr>
        <w:t>се</w:t>
      </w:r>
      <w:r w:rsidR="00872580">
        <w:rPr>
          <w:rFonts w:ascii="Times New Roman" w:hAnsi="Times New Roman" w:cs="Times New Roman"/>
          <w:sz w:val="24"/>
          <w:szCs w:val="24"/>
        </w:rPr>
        <w:t xml:space="preserve"> </w:t>
      </w:r>
      <w:r w:rsidRPr="00872580">
        <w:rPr>
          <w:rFonts w:ascii="Times New Roman" w:hAnsi="Times New Roman" w:cs="Times New Roman"/>
          <w:sz w:val="24"/>
          <w:szCs w:val="24"/>
        </w:rPr>
        <w:t>въвежда фа</w:t>
      </w:r>
      <w:r w:rsidR="00872580">
        <w:rPr>
          <w:rFonts w:ascii="Times New Roman" w:hAnsi="Times New Roman" w:cs="Times New Roman"/>
          <w:sz w:val="24"/>
          <w:szCs w:val="24"/>
        </w:rPr>
        <w:t>зата на отношението между изход</w:t>
      </w:r>
      <w:r w:rsidRPr="00872580">
        <w:rPr>
          <w:rFonts w:ascii="Times New Roman" w:hAnsi="Times New Roman" w:cs="Times New Roman"/>
          <w:sz w:val="24"/>
          <w:szCs w:val="24"/>
        </w:rPr>
        <w:t>ното и входното напрежение във вида:</w:t>
      </w:r>
    </w:p>
    <w:p w14:paraId="4D1281EC" w14:textId="77777777" w:rsidR="00886485" w:rsidRPr="00872580" w:rsidRDefault="00886485" w:rsidP="00872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580">
        <w:rPr>
          <w:rFonts w:ascii="Times New Roman" w:hAnsi="Times New Roman" w:cs="Times New Roman"/>
          <w:b/>
          <w:bCs/>
          <w:sz w:val="24"/>
          <w:szCs w:val="24"/>
        </w:rPr>
        <w:t>P(V(out)/V(in))</w:t>
      </w:r>
    </w:p>
    <w:p w14:paraId="5A0F2B20" w14:textId="77777777" w:rsidR="00886485" w:rsidRDefault="00886485" w:rsidP="00872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580">
        <w:rPr>
          <w:rFonts w:ascii="Times New Roman" w:hAnsi="Times New Roman" w:cs="Times New Roman"/>
          <w:sz w:val="24"/>
          <w:szCs w:val="24"/>
        </w:rPr>
        <w:t>Фазово-чес</w:t>
      </w:r>
      <w:r w:rsidR="00872580">
        <w:rPr>
          <w:rFonts w:ascii="Times New Roman" w:hAnsi="Times New Roman" w:cs="Times New Roman"/>
          <w:sz w:val="24"/>
          <w:szCs w:val="24"/>
        </w:rPr>
        <w:t>тотната характеристика се извеж</w:t>
      </w:r>
      <w:r w:rsidRPr="00872580">
        <w:rPr>
          <w:rFonts w:ascii="Times New Roman" w:hAnsi="Times New Roman" w:cs="Times New Roman"/>
          <w:sz w:val="24"/>
          <w:szCs w:val="24"/>
        </w:rPr>
        <w:t xml:space="preserve">да от </w:t>
      </w:r>
      <w:r w:rsidRPr="00872580">
        <w:rPr>
          <w:rFonts w:ascii="Times New Roman" w:hAnsi="Times New Roman" w:cs="Times New Roman"/>
          <w:i/>
          <w:iCs/>
          <w:sz w:val="24"/>
          <w:szCs w:val="24"/>
        </w:rPr>
        <w:t xml:space="preserve">Probe </w:t>
      </w:r>
      <w:r w:rsidRPr="00872580">
        <w:rPr>
          <w:rFonts w:ascii="Times New Roman" w:hAnsi="Times New Roman" w:cs="Times New Roman"/>
          <w:sz w:val="24"/>
          <w:szCs w:val="24"/>
        </w:rPr>
        <w:t>в градуси.</w:t>
      </w:r>
    </w:p>
    <w:p w14:paraId="12F65626" w14:textId="77777777" w:rsidR="006E3708" w:rsidRDefault="006E3708" w:rsidP="00872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3BC62" w14:textId="77777777" w:rsidR="006E3708" w:rsidRPr="006E3708" w:rsidRDefault="006E3708" w:rsidP="006E3708">
      <w:pPr>
        <w:autoSpaceDE w:val="0"/>
        <w:autoSpaceDN w:val="0"/>
        <w:adjustRightInd w:val="0"/>
        <w:spacing w:after="0" w:line="240" w:lineRule="auto"/>
        <w:jc w:val="center"/>
        <w:rPr>
          <w:rFonts w:ascii="TimesNewRomanCyr,Bold" w:hAnsi="TimesNewRomanCyr,Bold" w:cs="TimesNewRomanCyr,Bold"/>
          <w:b/>
          <w:bCs/>
          <w:sz w:val="24"/>
          <w:szCs w:val="24"/>
        </w:rPr>
      </w:pPr>
      <w:r w:rsidRPr="006E3708">
        <w:rPr>
          <w:rFonts w:ascii="TimesNewRomanCyr,Bold" w:hAnsi="TimesNewRomanCyr,Bold" w:cs="TimesNewRomanCyr,Bold"/>
          <w:b/>
          <w:bCs/>
          <w:sz w:val="24"/>
          <w:szCs w:val="24"/>
        </w:rPr>
        <w:t>Извършване на параметричен анализ чрез OrCAD Capture</w:t>
      </w:r>
    </w:p>
    <w:p w14:paraId="26E879C7" w14:textId="77777777" w:rsidR="006E3708" w:rsidRPr="006E3708" w:rsidRDefault="006E3708" w:rsidP="00BD33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Извършването на параметричен анализ чрез </w:t>
      </w:r>
      <w:r w:rsidRPr="006E3708">
        <w:rPr>
          <w:rFonts w:ascii="Times New Roman" w:hAnsi="Times New Roman" w:cs="Times New Roman"/>
          <w:i/>
          <w:iCs/>
          <w:sz w:val="24"/>
          <w:szCs w:val="24"/>
        </w:rPr>
        <w:t xml:space="preserve">OrCAD Capture </w:t>
      </w:r>
      <w:r w:rsidRPr="006E3708">
        <w:rPr>
          <w:rFonts w:ascii="Times New Roman" w:hAnsi="Times New Roman" w:cs="Times New Roman"/>
          <w:sz w:val="24"/>
          <w:szCs w:val="24"/>
        </w:rPr>
        <w:t>включва следните стъпки:</w:t>
      </w:r>
    </w:p>
    <w:p w14:paraId="3F949FEF" w14:textId="77777777" w:rsidR="006E3708" w:rsidRPr="006E3708" w:rsidRDefault="006E3708" w:rsidP="00F90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1. Избира се елементът, който ще бъдe зададен чрез параметър, например </w:t>
      </w:r>
      <w:r w:rsidRPr="006E3708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6E3708">
        <w:rPr>
          <w:rFonts w:ascii="Times New Roman" w:hAnsi="Times New Roman" w:cs="Times New Roman"/>
          <w:sz w:val="24"/>
          <w:szCs w:val="24"/>
        </w:rPr>
        <w:t>2;</w:t>
      </w:r>
    </w:p>
    <w:p w14:paraId="43C86918" w14:textId="77777777" w:rsidR="006E3708" w:rsidRPr="006E3708" w:rsidRDefault="006E3708" w:rsidP="00F90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2. Щрака се двукратно </w:t>
      </w:r>
      <w:r w:rsidRPr="006E3708">
        <w:rPr>
          <w:rFonts w:ascii="Times New Roman" w:hAnsi="Times New Roman" w:cs="Times New Roman"/>
          <w:b/>
          <w:bCs/>
          <w:sz w:val="24"/>
          <w:szCs w:val="24"/>
        </w:rPr>
        <w:t xml:space="preserve">върху стойността </w:t>
      </w:r>
      <w:r w:rsidRPr="006E3708">
        <w:rPr>
          <w:rFonts w:ascii="Times New Roman" w:hAnsi="Times New Roman" w:cs="Times New Roman"/>
          <w:sz w:val="24"/>
          <w:szCs w:val="24"/>
        </w:rPr>
        <w:t xml:space="preserve">на </w:t>
      </w:r>
      <w:r w:rsidRPr="006E3708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6E3708">
        <w:rPr>
          <w:rFonts w:ascii="Times New Roman" w:hAnsi="Times New Roman" w:cs="Times New Roman"/>
          <w:sz w:val="24"/>
          <w:szCs w:val="24"/>
        </w:rPr>
        <w:t>2.</w:t>
      </w:r>
    </w:p>
    <w:p w14:paraId="7A748C51" w14:textId="77777777" w:rsidR="006E3708" w:rsidRPr="006E3708" w:rsidRDefault="006E3708" w:rsidP="00F90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Появява се диалоговият прозорец </w:t>
      </w:r>
      <w:r w:rsidRPr="006E3708">
        <w:rPr>
          <w:rFonts w:ascii="Times New Roman" w:hAnsi="Times New Roman" w:cs="Times New Roman"/>
          <w:b/>
          <w:bCs/>
          <w:sz w:val="24"/>
          <w:szCs w:val="24"/>
        </w:rPr>
        <w:t xml:space="preserve">Displayproperties </w:t>
      </w:r>
      <w:r w:rsidRPr="006E3708">
        <w:rPr>
          <w:rFonts w:ascii="Times New Roman" w:hAnsi="Times New Roman" w:cs="Times New Roman"/>
          <w:sz w:val="24"/>
          <w:szCs w:val="24"/>
        </w:rPr>
        <w:t>за задаване на стойност. В него</w:t>
      </w:r>
    </w:p>
    <w:p w14:paraId="6437EE05" w14:textId="77777777" w:rsidR="006E3708" w:rsidRPr="006E3708" w:rsidRDefault="006E3708" w:rsidP="00F90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вместо стойността на елемента в полето </w:t>
      </w:r>
      <w:r w:rsidRPr="006E3708">
        <w:rPr>
          <w:rFonts w:ascii="Times New Roman" w:hAnsi="Times New Roman" w:cs="Times New Roman"/>
          <w:b/>
          <w:bCs/>
          <w:sz w:val="24"/>
          <w:szCs w:val="24"/>
        </w:rPr>
        <w:t xml:space="preserve">Value </w:t>
      </w:r>
      <w:r w:rsidRPr="006E3708">
        <w:rPr>
          <w:rFonts w:ascii="Times New Roman" w:hAnsi="Times New Roman" w:cs="Times New Roman"/>
          <w:sz w:val="24"/>
          <w:szCs w:val="24"/>
        </w:rPr>
        <w:t xml:space="preserve">се записва името на параметъра, например </w:t>
      </w:r>
      <w:r w:rsidRPr="006E3708">
        <w:rPr>
          <w:rFonts w:ascii="Times New Roman" w:hAnsi="Times New Roman" w:cs="Times New Roman"/>
          <w:b/>
          <w:bCs/>
          <w:sz w:val="24"/>
          <w:szCs w:val="24"/>
        </w:rPr>
        <w:t>R2var</w:t>
      </w:r>
      <w:r w:rsidRPr="006E3708">
        <w:rPr>
          <w:rFonts w:ascii="Times New Roman" w:hAnsi="Times New Roman" w:cs="Times New Roman"/>
          <w:sz w:val="24"/>
          <w:szCs w:val="24"/>
        </w:rPr>
        <w:t xml:space="preserve">, заградено във фигурни скоби: </w:t>
      </w:r>
      <w:r w:rsidRPr="006E3708">
        <w:rPr>
          <w:rFonts w:ascii="Times New Roman" w:hAnsi="Times New Roman" w:cs="Times New Roman"/>
          <w:b/>
          <w:bCs/>
          <w:sz w:val="24"/>
          <w:szCs w:val="24"/>
        </w:rPr>
        <w:t>{R2var}</w:t>
      </w:r>
      <w:r w:rsidRPr="006E3708">
        <w:rPr>
          <w:rFonts w:ascii="Times New Roman" w:hAnsi="Times New Roman" w:cs="Times New Roman"/>
          <w:sz w:val="24"/>
          <w:szCs w:val="24"/>
        </w:rPr>
        <w:t>;</w:t>
      </w:r>
    </w:p>
    <w:p w14:paraId="50B3138D" w14:textId="77777777" w:rsidR="006E3708" w:rsidRPr="006E3708" w:rsidRDefault="006E3708" w:rsidP="00F90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3.Извиква се таблицата </w:t>
      </w:r>
      <w:r w:rsidRPr="006E3708">
        <w:rPr>
          <w:rFonts w:ascii="Times New Roman" w:hAnsi="Times New Roman" w:cs="Times New Roman"/>
          <w:b/>
          <w:bCs/>
          <w:sz w:val="24"/>
          <w:szCs w:val="24"/>
        </w:rPr>
        <w:t xml:space="preserve">PARAM </w:t>
      </w:r>
      <w:r w:rsidRPr="006E3708">
        <w:rPr>
          <w:rFonts w:ascii="Times New Roman" w:hAnsi="Times New Roman" w:cs="Times New Roman"/>
          <w:sz w:val="24"/>
          <w:szCs w:val="24"/>
        </w:rPr>
        <w:t xml:space="preserve">чрез менюто </w:t>
      </w:r>
      <w:r w:rsidRPr="006E3708">
        <w:rPr>
          <w:rFonts w:ascii="Times New Roman" w:hAnsi="Times New Roman" w:cs="Times New Roman"/>
          <w:b/>
          <w:bCs/>
          <w:sz w:val="24"/>
          <w:szCs w:val="24"/>
        </w:rPr>
        <w:t xml:space="preserve">Place/Part </w:t>
      </w:r>
      <w:r w:rsidRPr="006E3708">
        <w:rPr>
          <w:rFonts w:ascii="Times New Roman" w:hAnsi="Times New Roman" w:cs="Times New Roman"/>
          <w:sz w:val="24"/>
          <w:szCs w:val="24"/>
        </w:rPr>
        <w:t xml:space="preserve">от библиотеката </w:t>
      </w:r>
      <w:r w:rsidRPr="006E3708">
        <w:rPr>
          <w:rFonts w:ascii="Times New Roman" w:hAnsi="Times New Roman" w:cs="Times New Roman"/>
          <w:b/>
          <w:bCs/>
          <w:sz w:val="24"/>
          <w:szCs w:val="24"/>
        </w:rPr>
        <w:t xml:space="preserve">Special </w:t>
      </w:r>
      <w:r w:rsidRPr="006E3708">
        <w:rPr>
          <w:rFonts w:ascii="Times New Roman" w:hAnsi="Times New Roman" w:cs="Times New Roman"/>
          <w:sz w:val="24"/>
          <w:szCs w:val="24"/>
        </w:rPr>
        <w:t>и се разполага върху полето на чертежа;</w:t>
      </w:r>
    </w:p>
    <w:p w14:paraId="0101EAFB" w14:textId="77777777" w:rsidR="006E3708" w:rsidRPr="006E3708" w:rsidRDefault="006E3708" w:rsidP="00F90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4. Щрака се двукратно върху таблицата </w:t>
      </w:r>
      <w:r w:rsidRPr="006E3708">
        <w:rPr>
          <w:rFonts w:ascii="Times New Roman" w:hAnsi="Times New Roman" w:cs="Times New Roman"/>
          <w:b/>
          <w:bCs/>
          <w:sz w:val="24"/>
          <w:szCs w:val="24"/>
        </w:rPr>
        <w:t xml:space="preserve">PARAM. </w:t>
      </w:r>
      <w:r w:rsidRPr="006E3708">
        <w:rPr>
          <w:rFonts w:ascii="Times New Roman" w:hAnsi="Times New Roman" w:cs="Times New Roman"/>
          <w:sz w:val="24"/>
          <w:szCs w:val="24"/>
        </w:rPr>
        <w:t>В диалоговия прозорец за редакти-</w:t>
      </w:r>
    </w:p>
    <w:p w14:paraId="41A06218" w14:textId="77777777" w:rsidR="006E3708" w:rsidRDefault="006E3708" w:rsidP="00F90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ране на свойствата </w:t>
      </w:r>
      <w:r w:rsidRPr="006E3708">
        <w:rPr>
          <w:rFonts w:ascii="Times New Roman" w:hAnsi="Times New Roman" w:cs="Times New Roman"/>
          <w:b/>
          <w:bCs/>
          <w:sz w:val="24"/>
          <w:szCs w:val="24"/>
        </w:rPr>
        <w:t xml:space="preserve">Property Editor </w:t>
      </w:r>
      <w:r w:rsidRPr="006E3708">
        <w:rPr>
          <w:rFonts w:ascii="Times New Roman" w:hAnsi="Times New Roman" w:cs="Times New Roman"/>
          <w:sz w:val="24"/>
          <w:szCs w:val="24"/>
        </w:rPr>
        <w:t xml:space="preserve">се дефинират нови атрибути чрез щракане върху клавиша </w:t>
      </w:r>
      <w:r w:rsidRPr="006E3708">
        <w:rPr>
          <w:rFonts w:ascii="Times New Roman" w:hAnsi="Times New Roman" w:cs="Times New Roman"/>
          <w:b/>
          <w:bCs/>
          <w:sz w:val="24"/>
          <w:szCs w:val="24"/>
        </w:rPr>
        <w:t xml:space="preserve">New Column </w:t>
      </w:r>
      <w:r w:rsidRPr="006E3708">
        <w:rPr>
          <w:rFonts w:ascii="Times New Roman" w:hAnsi="Times New Roman" w:cs="Times New Roman"/>
          <w:sz w:val="24"/>
          <w:szCs w:val="24"/>
        </w:rPr>
        <w:t xml:space="preserve">(нова колона) и се попълва името на параметъра </w:t>
      </w:r>
      <w:r w:rsidRPr="006E3708">
        <w:rPr>
          <w:rFonts w:ascii="Times New Roman" w:hAnsi="Times New Roman" w:cs="Times New Roman"/>
          <w:b/>
          <w:bCs/>
          <w:sz w:val="24"/>
          <w:szCs w:val="24"/>
        </w:rPr>
        <w:t>R2var</w:t>
      </w:r>
      <w:r w:rsidRPr="006E3708">
        <w:rPr>
          <w:rFonts w:ascii="Times New Roman" w:hAnsi="Times New Roman" w:cs="Times New Roman"/>
          <w:sz w:val="24"/>
          <w:szCs w:val="24"/>
        </w:rPr>
        <w:t xml:space="preserve">. Попълва се номиналната стойност </w:t>
      </w:r>
      <w:r w:rsidRPr="006E3708">
        <w:rPr>
          <w:rFonts w:ascii="Times New Roman" w:hAnsi="Times New Roman" w:cs="Times New Roman"/>
          <w:b/>
          <w:bCs/>
          <w:sz w:val="24"/>
          <w:szCs w:val="24"/>
        </w:rPr>
        <w:t xml:space="preserve">21k </w:t>
      </w:r>
      <w:r w:rsidRPr="006E3708">
        <w:rPr>
          <w:rFonts w:ascii="Times New Roman" w:hAnsi="Times New Roman" w:cs="Times New Roman"/>
          <w:sz w:val="24"/>
          <w:szCs w:val="24"/>
        </w:rPr>
        <w:t xml:space="preserve">в полето за стойност на атрибута </w:t>
      </w:r>
      <w:r w:rsidRPr="006E3708">
        <w:rPr>
          <w:rFonts w:ascii="Times New Roman" w:hAnsi="Times New Roman" w:cs="Times New Roman"/>
          <w:b/>
          <w:bCs/>
          <w:sz w:val="24"/>
          <w:szCs w:val="24"/>
        </w:rPr>
        <w:t>R2var</w:t>
      </w:r>
      <w:r w:rsidRPr="006E37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E0146D" w14:textId="77777777" w:rsidR="006E3708" w:rsidRPr="006E3708" w:rsidRDefault="006E3708" w:rsidP="00F90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 xml:space="preserve">5. Задава се честотен анализ при линейно изменение на честотата от 900Hz до 1100 Hz с общ брой честотни точки 1000. Задава се и параметричен анализ при изменение на дефинирания чрез </w:t>
      </w:r>
      <w:r w:rsidRPr="006E3708">
        <w:rPr>
          <w:rFonts w:ascii="Times New Roman" w:hAnsi="Times New Roman" w:cs="Times New Roman"/>
          <w:b/>
          <w:bCs/>
          <w:sz w:val="24"/>
          <w:szCs w:val="24"/>
        </w:rPr>
        <w:t xml:space="preserve">PARAM </w:t>
      </w:r>
      <w:r w:rsidRPr="006E3708">
        <w:rPr>
          <w:rFonts w:ascii="Times New Roman" w:hAnsi="Times New Roman" w:cs="Times New Roman"/>
          <w:sz w:val="24"/>
          <w:szCs w:val="24"/>
        </w:rPr>
        <w:t xml:space="preserve">параметър </w:t>
      </w:r>
      <w:r w:rsidRPr="006E3708">
        <w:rPr>
          <w:rFonts w:ascii="Times New Roman" w:hAnsi="Times New Roman" w:cs="Times New Roman"/>
          <w:b/>
          <w:bCs/>
          <w:sz w:val="24"/>
          <w:szCs w:val="24"/>
        </w:rPr>
        <w:t xml:space="preserve">R2var </w:t>
      </w:r>
      <w:r w:rsidRPr="006E3708">
        <w:rPr>
          <w:rFonts w:ascii="Times New Roman" w:hAnsi="Times New Roman" w:cs="Times New Roman"/>
          <w:sz w:val="24"/>
          <w:szCs w:val="24"/>
        </w:rPr>
        <w:t xml:space="preserve">чрез редактиране на заданията с помощта на менюто </w:t>
      </w:r>
      <w:r w:rsidRPr="006E3708">
        <w:rPr>
          <w:rFonts w:ascii="Times New Roman" w:hAnsi="Times New Roman" w:cs="Times New Roman"/>
          <w:b/>
          <w:bCs/>
          <w:sz w:val="24"/>
          <w:szCs w:val="24"/>
        </w:rPr>
        <w:t>PSpice/Edit Simulation Settings</w:t>
      </w:r>
      <w:r w:rsidRPr="006E3708">
        <w:rPr>
          <w:rFonts w:ascii="Times New Roman" w:hAnsi="Times New Roman" w:cs="Times New Roman"/>
          <w:sz w:val="24"/>
          <w:szCs w:val="24"/>
        </w:rPr>
        <w:t xml:space="preserve">. В полето </w:t>
      </w:r>
      <w:r w:rsidRPr="006E3708">
        <w:rPr>
          <w:rFonts w:ascii="Times New Roman" w:hAnsi="Times New Roman" w:cs="Times New Roman"/>
          <w:b/>
          <w:bCs/>
          <w:sz w:val="24"/>
          <w:szCs w:val="24"/>
        </w:rPr>
        <w:t xml:space="preserve">Options </w:t>
      </w:r>
      <w:r w:rsidRPr="006E3708">
        <w:rPr>
          <w:rFonts w:ascii="Times New Roman" w:hAnsi="Times New Roman" w:cs="Times New Roman"/>
          <w:sz w:val="24"/>
          <w:szCs w:val="24"/>
        </w:rPr>
        <w:t xml:space="preserve">се маркира заявката за параметричен анализ </w:t>
      </w:r>
      <w:r w:rsidRPr="006E3708">
        <w:rPr>
          <w:rFonts w:ascii="Times New Roman" w:hAnsi="Times New Roman" w:cs="Times New Roman"/>
          <w:b/>
          <w:bCs/>
          <w:sz w:val="24"/>
          <w:szCs w:val="24"/>
        </w:rPr>
        <w:t xml:space="preserve">Parametric Sweep. </w:t>
      </w:r>
      <w:r w:rsidRPr="006E3708">
        <w:rPr>
          <w:rFonts w:ascii="Times New Roman" w:hAnsi="Times New Roman" w:cs="Times New Roman"/>
          <w:sz w:val="24"/>
          <w:szCs w:val="24"/>
        </w:rPr>
        <w:t xml:space="preserve">За разглеждания пример се дефинира </w:t>
      </w:r>
      <w:r w:rsidRPr="006E3708">
        <w:rPr>
          <w:rFonts w:ascii="Times New Roman" w:hAnsi="Times New Roman" w:cs="Times New Roman"/>
          <w:b/>
          <w:bCs/>
          <w:sz w:val="24"/>
          <w:szCs w:val="24"/>
        </w:rPr>
        <w:t xml:space="preserve">R2var </w:t>
      </w:r>
      <w:r w:rsidRPr="006E3708">
        <w:rPr>
          <w:rFonts w:ascii="Times New Roman" w:hAnsi="Times New Roman" w:cs="Times New Roman"/>
          <w:sz w:val="24"/>
          <w:szCs w:val="24"/>
        </w:rPr>
        <w:t>като глобален параметър (</w:t>
      </w:r>
      <w:r w:rsidRPr="006E3708">
        <w:rPr>
          <w:rFonts w:ascii="Times New Roman" w:hAnsi="Times New Roman" w:cs="Times New Roman"/>
          <w:b/>
          <w:bCs/>
          <w:sz w:val="24"/>
          <w:szCs w:val="24"/>
        </w:rPr>
        <w:t>Global parameter</w:t>
      </w:r>
      <w:r w:rsidRPr="006E3708">
        <w:rPr>
          <w:rFonts w:ascii="Times New Roman" w:hAnsi="Times New Roman" w:cs="Times New Roman"/>
          <w:sz w:val="24"/>
          <w:szCs w:val="24"/>
        </w:rPr>
        <w:t>), въвежда се името на параметъра:</w:t>
      </w:r>
    </w:p>
    <w:p w14:paraId="6F7C7981" w14:textId="77777777" w:rsidR="006E3708" w:rsidRPr="006E3708" w:rsidRDefault="006E3708" w:rsidP="00F90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708">
        <w:rPr>
          <w:rFonts w:ascii="Times New Roman" w:hAnsi="Times New Roman" w:cs="Times New Roman"/>
          <w:b/>
          <w:bCs/>
          <w:sz w:val="24"/>
          <w:szCs w:val="24"/>
        </w:rPr>
        <w:t>Parameter name: R2var</w:t>
      </w:r>
    </w:p>
    <w:p w14:paraId="154E36E3" w14:textId="77777777" w:rsidR="006E3708" w:rsidRDefault="006E3708" w:rsidP="00F90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708">
        <w:rPr>
          <w:rFonts w:ascii="Times New Roman" w:hAnsi="Times New Roman" w:cs="Times New Roman"/>
          <w:sz w:val="24"/>
          <w:szCs w:val="24"/>
        </w:rPr>
        <w:t>и се задава линейно изменение от 18k до 22k през 100</w:t>
      </w:r>
      <w:r>
        <w:rPr>
          <w:rFonts w:ascii="Times New Roman" w:hAnsi="Times New Roman" w:cs="Times New Roman"/>
          <w:sz w:val="24"/>
          <w:szCs w:val="24"/>
        </w:rPr>
        <w:sym w:font="Symbol" w:char="F057"/>
      </w:r>
      <w:r w:rsidRPr="006E3708">
        <w:rPr>
          <w:rFonts w:ascii="Times New Roman" w:hAnsi="Times New Roman" w:cs="Times New Roman"/>
          <w:sz w:val="24"/>
          <w:szCs w:val="24"/>
        </w:rPr>
        <w:t>. Стартира се симулацията.</w:t>
      </w:r>
    </w:p>
    <w:p w14:paraId="749C6107" w14:textId="77777777" w:rsidR="00C00CCA" w:rsidRDefault="00C00CCA" w:rsidP="006E3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33D15" w14:textId="77777777" w:rsidR="00C00CCA" w:rsidRPr="00E5167C" w:rsidRDefault="00C00CCA" w:rsidP="00E516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Cyr,Bold" w:hAnsi="TimesNewRomanCyr,Bold" w:cs="TimesNewRomanCyr,Bold"/>
          <w:b/>
          <w:bCs/>
          <w:sz w:val="24"/>
          <w:szCs w:val="24"/>
        </w:rPr>
      </w:pPr>
      <w:r w:rsidRPr="00E5167C">
        <w:rPr>
          <w:rFonts w:ascii="TimesNewRomanCyr,Bold" w:hAnsi="TimesNewRomanCyr,Bold" w:cs="TimesNewRomanCyr,Bold"/>
          <w:b/>
          <w:bCs/>
          <w:sz w:val="24"/>
          <w:szCs w:val="24"/>
        </w:rPr>
        <w:t xml:space="preserve">Визуализация на </w:t>
      </w:r>
      <w:r w:rsidR="00F90A91">
        <w:rPr>
          <w:rFonts w:ascii="TimesNewRomanCyr,Bold" w:hAnsi="TimesNewRomanCyr,Bold" w:cs="TimesNewRomanCyr,Bold"/>
          <w:b/>
          <w:bCs/>
          <w:sz w:val="24"/>
          <w:szCs w:val="24"/>
        </w:rPr>
        <w:t>ре</w:t>
      </w:r>
      <w:r w:rsidRPr="00E5167C">
        <w:rPr>
          <w:rFonts w:ascii="TimesNewRomanCyr,Bold" w:hAnsi="TimesNewRomanCyr,Bold" w:cs="TimesNewRomanCyr,Bold"/>
          <w:b/>
          <w:bCs/>
          <w:sz w:val="24"/>
          <w:szCs w:val="24"/>
        </w:rPr>
        <w:t xml:space="preserve">зултатите от параметричния анализ в </w:t>
      </w:r>
      <w:r w:rsidRPr="00E5167C">
        <w:rPr>
          <w:rFonts w:ascii="TimesNewRomanCyr,Bold" w:hAnsi="TimesNewRomanCyr,Bold" w:cs="TimesNewRomanCyr,Bold"/>
          <w:b/>
          <w:bCs/>
          <w:i/>
          <w:sz w:val="24"/>
          <w:szCs w:val="24"/>
        </w:rPr>
        <w:t>Probe</w:t>
      </w:r>
    </w:p>
    <w:p w14:paraId="4A264F0F" w14:textId="77777777" w:rsidR="00C00CCA" w:rsidRPr="00E5167C" w:rsidRDefault="00C00CCA" w:rsidP="00BD33F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167C">
        <w:rPr>
          <w:rFonts w:ascii="Times New Roman" w:hAnsi="Times New Roman" w:cs="Times New Roman"/>
          <w:sz w:val="24"/>
          <w:szCs w:val="24"/>
        </w:rPr>
        <w:t>Построява</w:t>
      </w:r>
      <w:r w:rsidR="00E5167C">
        <w:rPr>
          <w:rFonts w:ascii="Times New Roman" w:hAnsi="Times New Roman" w:cs="Times New Roman"/>
          <w:sz w:val="24"/>
          <w:szCs w:val="24"/>
        </w:rPr>
        <w:t xml:space="preserve">нето на графика на вторична характеристика (в случая на максимума на </w:t>
      </w:r>
      <w:r w:rsidR="00E5167C" w:rsidRPr="00E5167C">
        <w:rPr>
          <w:rFonts w:ascii="Times New Roman" w:hAnsi="Times New Roman" w:cs="Times New Roman"/>
          <w:b/>
          <w:sz w:val="24"/>
          <w:szCs w:val="24"/>
          <w:lang w:val="en-US"/>
        </w:rPr>
        <w:t>V(out)</w:t>
      </w:r>
      <w:r w:rsidR="00E5167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5167C">
        <w:rPr>
          <w:rFonts w:ascii="Times New Roman" w:hAnsi="Times New Roman" w:cs="Times New Roman"/>
          <w:sz w:val="24"/>
          <w:szCs w:val="24"/>
        </w:rPr>
        <w:t xml:space="preserve"> във функция от </w:t>
      </w:r>
      <w:r w:rsidR="00E5167C">
        <w:rPr>
          <w:rFonts w:ascii="Times New Roman" w:hAnsi="Times New Roman" w:cs="Times New Roman"/>
          <w:sz w:val="24"/>
          <w:szCs w:val="24"/>
        </w:rPr>
        <w:t xml:space="preserve">параметъра на анализа, в случая </w:t>
      </w:r>
      <w:r w:rsidRPr="00E5167C">
        <w:rPr>
          <w:rFonts w:ascii="Times New Roman" w:hAnsi="Times New Roman" w:cs="Times New Roman"/>
          <w:b/>
          <w:bCs/>
          <w:sz w:val="24"/>
          <w:szCs w:val="24"/>
        </w:rPr>
        <w:t>R2var</w:t>
      </w:r>
      <w:r w:rsidR="00E5167C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E51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167C" w:rsidRPr="00E5167C">
        <w:rPr>
          <w:rFonts w:ascii="Times New Roman" w:hAnsi="Times New Roman" w:cs="Times New Roman"/>
          <w:bCs/>
          <w:sz w:val="24"/>
          <w:szCs w:val="24"/>
        </w:rPr>
        <w:t>става</w:t>
      </w:r>
      <w:r w:rsidR="00E51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167C">
        <w:rPr>
          <w:rFonts w:ascii="Times New Roman" w:hAnsi="Times New Roman" w:cs="Times New Roman"/>
          <w:sz w:val="24"/>
          <w:szCs w:val="24"/>
        </w:rPr>
        <w:t>в</w:t>
      </w:r>
      <w:r w:rsidR="00E5167C" w:rsidRPr="00E5167C">
        <w:rPr>
          <w:rFonts w:ascii="Times New Roman" w:hAnsi="Times New Roman" w:cs="Times New Roman"/>
          <w:sz w:val="24"/>
          <w:szCs w:val="24"/>
        </w:rPr>
        <w:t xml:space="preserve"> </w:t>
      </w:r>
      <w:r w:rsidRPr="00E5167C">
        <w:rPr>
          <w:rFonts w:ascii="Times New Roman" w:hAnsi="Times New Roman" w:cs="Times New Roman"/>
          <w:i/>
          <w:iCs/>
          <w:sz w:val="24"/>
          <w:szCs w:val="24"/>
        </w:rPr>
        <w:t xml:space="preserve">Probe </w:t>
      </w:r>
      <w:r w:rsidRPr="00E5167C">
        <w:rPr>
          <w:rFonts w:ascii="Times New Roman" w:hAnsi="Times New Roman" w:cs="Times New Roman"/>
          <w:sz w:val="24"/>
          <w:szCs w:val="24"/>
        </w:rPr>
        <w:t xml:space="preserve">чрез менюто </w:t>
      </w:r>
      <w:r w:rsidRPr="00E5167C">
        <w:rPr>
          <w:rFonts w:ascii="Times New Roman" w:hAnsi="Times New Roman" w:cs="Times New Roman"/>
          <w:b/>
          <w:bCs/>
          <w:sz w:val="24"/>
          <w:szCs w:val="24"/>
        </w:rPr>
        <w:t>Plot/Axis Settings/ Performance</w:t>
      </w:r>
      <w:r w:rsidR="00E5167C" w:rsidRPr="00E51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167C">
        <w:rPr>
          <w:rFonts w:ascii="Times New Roman" w:hAnsi="Times New Roman" w:cs="Times New Roman"/>
          <w:b/>
          <w:bCs/>
          <w:sz w:val="24"/>
          <w:szCs w:val="24"/>
        </w:rPr>
        <w:t>Analysis</w:t>
      </w:r>
      <w:r w:rsidRPr="00E5167C">
        <w:rPr>
          <w:rFonts w:ascii="Times New Roman" w:hAnsi="Times New Roman" w:cs="Times New Roman"/>
          <w:sz w:val="24"/>
          <w:szCs w:val="24"/>
        </w:rPr>
        <w:t xml:space="preserve">. Чрез менюто </w:t>
      </w:r>
      <w:r w:rsidRPr="00E5167C">
        <w:rPr>
          <w:rFonts w:ascii="Times New Roman" w:hAnsi="Times New Roman" w:cs="Times New Roman"/>
          <w:b/>
          <w:bCs/>
          <w:sz w:val="24"/>
          <w:szCs w:val="24"/>
        </w:rPr>
        <w:t xml:space="preserve">Trace/Add... </w:t>
      </w:r>
      <w:r w:rsidRPr="00E5167C">
        <w:rPr>
          <w:rFonts w:ascii="Times New Roman" w:hAnsi="Times New Roman" w:cs="Times New Roman"/>
          <w:sz w:val="24"/>
          <w:szCs w:val="24"/>
        </w:rPr>
        <w:t>се</w:t>
      </w:r>
      <w:r w:rsidR="00E5167C" w:rsidRPr="00E5167C">
        <w:rPr>
          <w:rFonts w:ascii="Times New Roman" w:hAnsi="Times New Roman" w:cs="Times New Roman"/>
          <w:sz w:val="24"/>
          <w:szCs w:val="24"/>
        </w:rPr>
        <w:t xml:space="preserve"> </w:t>
      </w:r>
      <w:r w:rsidRPr="00E5167C">
        <w:rPr>
          <w:rFonts w:ascii="Times New Roman" w:hAnsi="Times New Roman" w:cs="Times New Roman"/>
          <w:sz w:val="24"/>
          <w:szCs w:val="24"/>
        </w:rPr>
        <w:t xml:space="preserve">задава променливата по </w:t>
      </w:r>
      <w:r w:rsidRPr="00E5167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5167C">
        <w:rPr>
          <w:rFonts w:ascii="Times New Roman" w:hAnsi="Times New Roman" w:cs="Times New Roman"/>
          <w:sz w:val="24"/>
          <w:szCs w:val="24"/>
        </w:rPr>
        <w:t>-оста (вторична схемна</w:t>
      </w:r>
      <w:r w:rsidR="00E51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167C">
        <w:rPr>
          <w:rFonts w:ascii="Times New Roman" w:hAnsi="Times New Roman" w:cs="Times New Roman"/>
          <w:sz w:val="24"/>
          <w:szCs w:val="24"/>
        </w:rPr>
        <w:t xml:space="preserve">характеристика): </w:t>
      </w:r>
      <w:r w:rsidRPr="00E5167C">
        <w:rPr>
          <w:rFonts w:ascii="Times New Roman" w:hAnsi="Times New Roman" w:cs="Times New Roman"/>
          <w:b/>
          <w:bCs/>
          <w:sz w:val="24"/>
          <w:szCs w:val="24"/>
        </w:rPr>
        <w:t>MAX(V(OUT))</w:t>
      </w:r>
      <w:r w:rsidRPr="00E5167C">
        <w:rPr>
          <w:rFonts w:ascii="Times New Roman" w:hAnsi="Times New Roman" w:cs="Times New Roman"/>
          <w:sz w:val="24"/>
          <w:szCs w:val="24"/>
        </w:rPr>
        <w:t>.</w:t>
      </w:r>
      <w:r w:rsidR="00E5167C" w:rsidRPr="00E5167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00CCA" w:rsidRPr="00E5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Cyr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8504C"/>
    <w:multiLevelType w:val="hybridMultilevel"/>
    <w:tmpl w:val="58A2CF04"/>
    <w:lvl w:ilvl="0" w:tplc="55EE10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92CFF"/>
    <w:multiLevelType w:val="hybridMultilevel"/>
    <w:tmpl w:val="58A2CF04"/>
    <w:lvl w:ilvl="0" w:tplc="55EE10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115CC"/>
    <w:multiLevelType w:val="hybridMultilevel"/>
    <w:tmpl w:val="BCCEB156"/>
    <w:lvl w:ilvl="0" w:tplc="55EE10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620E9"/>
    <w:multiLevelType w:val="hybridMultilevel"/>
    <w:tmpl w:val="66961F22"/>
    <w:lvl w:ilvl="0" w:tplc="7E4A80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F5AC6"/>
    <w:multiLevelType w:val="hybridMultilevel"/>
    <w:tmpl w:val="616CE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678B7"/>
    <w:multiLevelType w:val="hybridMultilevel"/>
    <w:tmpl w:val="21FADD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68"/>
    <w:rsid w:val="00030F68"/>
    <w:rsid w:val="00113EBE"/>
    <w:rsid w:val="001C78A9"/>
    <w:rsid w:val="00257A3B"/>
    <w:rsid w:val="00335C04"/>
    <w:rsid w:val="0038516C"/>
    <w:rsid w:val="0043792E"/>
    <w:rsid w:val="00467733"/>
    <w:rsid w:val="005F42FD"/>
    <w:rsid w:val="006A6E6A"/>
    <w:rsid w:val="006D71B3"/>
    <w:rsid w:val="006E3708"/>
    <w:rsid w:val="00763310"/>
    <w:rsid w:val="0076501D"/>
    <w:rsid w:val="00844D45"/>
    <w:rsid w:val="0086552B"/>
    <w:rsid w:val="00872580"/>
    <w:rsid w:val="00886485"/>
    <w:rsid w:val="00930E68"/>
    <w:rsid w:val="00A313B4"/>
    <w:rsid w:val="00A716BD"/>
    <w:rsid w:val="00B165D1"/>
    <w:rsid w:val="00B94AFA"/>
    <w:rsid w:val="00BC457D"/>
    <w:rsid w:val="00BD33F2"/>
    <w:rsid w:val="00C00CCA"/>
    <w:rsid w:val="00CF5784"/>
    <w:rsid w:val="00D131F7"/>
    <w:rsid w:val="00D141A8"/>
    <w:rsid w:val="00D729B9"/>
    <w:rsid w:val="00DF6014"/>
    <w:rsid w:val="00E5167C"/>
    <w:rsid w:val="00EF5BED"/>
    <w:rsid w:val="00F03A31"/>
    <w:rsid w:val="00F51D15"/>
    <w:rsid w:val="00F67470"/>
    <w:rsid w:val="00F90A91"/>
    <w:rsid w:val="00FD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179C"/>
  <w15:docId w15:val="{0C0D17D4-791B-4090-BF25-4B8AE159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F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30E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1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663F7-7D0F-48BB-8CE6-C1DFC8CAC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</dc:creator>
  <cp:lastModifiedBy>Katya Asparuhova</cp:lastModifiedBy>
  <cp:revision>4</cp:revision>
  <dcterms:created xsi:type="dcterms:W3CDTF">2021-03-28T16:38:00Z</dcterms:created>
  <dcterms:modified xsi:type="dcterms:W3CDTF">2021-03-28T17:10:00Z</dcterms:modified>
</cp:coreProperties>
</file>